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ajorEastAsia" w:hAnsi="Times New Roman" w:cs="Times New Roman"/>
          <w:lang w:eastAsia="en-US"/>
        </w:rPr>
        <w:id w:val="-1593616873"/>
        <w:docPartObj>
          <w:docPartGallery w:val="Cover Pages"/>
          <w:docPartUnique/>
        </w:docPartObj>
      </w:sdtPr>
      <w:sdtEndPr>
        <w:rPr>
          <w:rFonts w:eastAsiaTheme="minorHAnsi"/>
        </w:rPr>
      </w:sdtEndPr>
      <w:sdtContent>
        <w:tbl>
          <w:tblPr>
            <w:tblpPr w:leftFromText="187" w:rightFromText="187" w:horzAnchor="margin" w:tblpXSpec="center" w:tblpY="2881"/>
            <w:tblW w:w="4298" w:type="pct"/>
            <w:tblBorders>
              <w:left w:val="single" w:sz="18" w:space="0" w:color="4F81BD" w:themeColor="accent1"/>
            </w:tblBorders>
            <w:tblLook w:val="04A0" w:firstRow="1" w:lastRow="0" w:firstColumn="1" w:lastColumn="0" w:noHBand="0" w:noVBand="1"/>
          </w:tblPr>
          <w:tblGrid>
            <w:gridCol w:w="7779"/>
          </w:tblGrid>
          <w:tr w:rsidR="00F805FF" w:rsidRPr="00A14246" w:rsidTr="006835A2">
            <w:trPr>
              <w:trHeight w:val="242"/>
            </w:trPr>
            <w:tc>
              <w:tcPr>
                <w:tcW w:w="7996" w:type="dxa"/>
                <w:tcMar>
                  <w:top w:w="216" w:type="dxa"/>
                  <w:left w:w="115" w:type="dxa"/>
                  <w:bottom w:w="216" w:type="dxa"/>
                  <w:right w:w="115" w:type="dxa"/>
                </w:tcMar>
              </w:tcPr>
              <w:p w:rsidR="00F805FF" w:rsidRPr="00A14246" w:rsidRDefault="00F805FF" w:rsidP="00F805FF">
                <w:pPr>
                  <w:pStyle w:val="Ingenmellomrom"/>
                  <w:rPr>
                    <w:rFonts w:ascii="Times New Roman" w:eastAsiaTheme="majorEastAsia" w:hAnsi="Times New Roman" w:cs="Times New Roman"/>
                  </w:rPr>
                </w:pPr>
              </w:p>
            </w:tc>
          </w:tr>
          <w:tr w:rsidR="00F805FF" w:rsidRPr="00A14246" w:rsidTr="006835A2">
            <w:trPr>
              <w:trHeight w:val="2280"/>
            </w:trPr>
            <w:tc>
              <w:tcPr>
                <w:tcW w:w="7996" w:type="dxa"/>
              </w:tcPr>
              <w:sdt>
                <w:sdtPr>
                  <w:rPr>
                    <w:rFonts w:ascii="Times New Roman" w:eastAsiaTheme="majorEastAsia" w:hAnsi="Times New Roman" w:cs="Times New Roman"/>
                    <w:color w:val="4F81BD" w:themeColor="accent1"/>
                    <w:sz w:val="72"/>
                    <w:szCs w:val="72"/>
                  </w:rPr>
                  <w:alias w:val="Tittel"/>
                  <w:id w:val="13406919"/>
                  <w:dataBinding w:prefixMappings="xmlns:ns0='http://schemas.openxmlformats.org/package/2006/metadata/core-properties' xmlns:ns1='http://purl.org/dc/elements/1.1/'" w:xpath="/ns0:coreProperties[1]/ns1:title[1]" w:storeItemID="{6C3C8BC8-F283-45AE-878A-BAB7291924A1}"/>
                  <w:text/>
                </w:sdtPr>
                <w:sdtEndPr/>
                <w:sdtContent>
                  <w:p w:rsidR="00F805FF" w:rsidRPr="00A14246" w:rsidRDefault="00F805FF" w:rsidP="000E3953">
                    <w:pPr>
                      <w:pStyle w:val="Ingenmellomrom"/>
                      <w:rPr>
                        <w:rFonts w:ascii="Times New Roman" w:eastAsiaTheme="majorEastAsia" w:hAnsi="Times New Roman" w:cs="Times New Roman"/>
                        <w:color w:val="4F81BD" w:themeColor="accent1"/>
                        <w:sz w:val="80"/>
                        <w:szCs w:val="80"/>
                      </w:rPr>
                    </w:pPr>
                    <w:r w:rsidRPr="00A14246">
                      <w:rPr>
                        <w:rFonts w:ascii="Times New Roman" w:eastAsiaTheme="majorEastAsia" w:hAnsi="Times New Roman" w:cs="Times New Roman"/>
                        <w:color w:val="4F81BD" w:themeColor="accent1"/>
                        <w:sz w:val="72"/>
                        <w:szCs w:val="72"/>
                      </w:rPr>
                      <w:t>Informasjonsheft</w:t>
                    </w:r>
                    <w:r w:rsidR="006835A2" w:rsidRPr="00A14246">
                      <w:rPr>
                        <w:rFonts w:ascii="Times New Roman" w:eastAsiaTheme="majorEastAsia" w:hAnsi="Times New Roman" w:cs="Times New Roman"/>
                        <w:color w:val="4F81BD" w:themeColor="accent1"/>
                        <w:sz w:val="72"/>
                        <w:szCs w:val="72"/>
                      </w:rPr>
                      <w:t xml:space="preserve">e om skolehelsetjenesten </w:t>
                    </w:r>
                    <w:r w:rsidR="001B3C7D" w:rsidRPr="00A14246">
                      <w:rPr>
                        <w:rFonts w:ascii="Times New Roman" w:eastAsiaTheme="majorEastAsia" w:hAnsi="Times New Roman" w:cs="Times New Roman"/>
                        <w:color w:val="4F81BD" w:themeColor="accent1"/>
                        <w:sz w:val="72"/>
                        <w:szCs w:val="72"/>
                      </w:rPr>
                      <w:t xml:space="preserve">ved </w:t>
                    </w:r>
                    <w:r w:rsidR="000E3953" w:rsidRPr="00A14246">
                      <w:rPr>
                        <w:rFonts w:ascii="Times New Roman" w:eastAsiaTheme="majorEastAsia" w:hAnsi="Times New Roman" w:cs="Times New Roman"/>
                        <w:color w:val="4F81BD" w:themeColor="accent1"/>
                        <w:sz w:val="72"/>
                        <w:szCs w:val="72"/>
                      </w:rPr>
                      <w:t>Midtstuen skole</w:t>
                    </w:r>
                  </w:p>
                </w:sdtContent>
              </w:sdt>
            </w:tc>
          </w:tr>
          <w:tr w:rsidR="00F805FF" w:rsidRPr="00A14246" w:rsidTr="006835A2">
            <w:trPr>
              <w:trHeight w:val="242"/>
            </w:trPr>
            <w:tc>
              <w:tcPr>
                <w:tcW w:w="7996" w:type="dxa"/>
                <w:tcMar>
                  <w:top w:w="216" w:type="dxa"/>
                  <w:left w:w="115" w:type="dxa"/>
                  <w:bottom w:w="216" w:type="dxa"/>
                  <w:right w:w="115" w:type="dxa"/>
                </w:tcMar>
              </w:tcPr>
              <w:p w:rsidR="00F805FF" w:rsidRPr="00A14246" w:rsidRDefault="00F805FF" w:rsidP="00F805FF">
                <w:pPr>
                  <w:pStyle w:val="Ingenmellomrom"/>
                  <w:rPr>
                    <w:rFonts w:ascii="Times New Roman" w:eastAsiaTheme="majorEastAsia" w:hAnsi="Times New Roman" w:cs="Times New Roman"/>
                  </w:rPr>
                </w:pPr>
              </w:p>
            </w:tc>
          </w:tr>
        </w:tbl>
        <w:tbl>
          <w:tblPr>
            <w:tblpPr w:leftFromText="141" w:rightFromText="141" w:vertAnchor="text" w:tblpY="-215"/>
            <w:tblW w:w="9570" w:type="dxa"/>
            <w:tblLayout w:type="fixed"/>
            <w:tblCellMar>
              <w:left w:w="28" w:type="dxa"/>
              <w:right w:w="28" w:type="dxa"/>
            </w:tblCellMar>
            <w:tblLook w:val="0000" w:firstRow="0" w:lastRow="0" w:firstColumn="0" w:lastColumn="0" w:noHBand="0" w:noVBand="0"/>
          </w:tblPr>
          <w:tblGrid>
            <w:gridCol w:w="1378"/>
            <w:gridCol w:w="85"/>
            <w:gridCol w:w="8107"/>
          </w:tblGrid>
          <w:tr w:rsidR="00DD71E6" w:rsidRPr="00A14246" w:rsidTr="00DD71E6">
            <w:trPr>
              <w:cantSplit/>
              <w:trHeight w:hRule="exact" w:val="200"/>
            </w:trPr>
            <w:tc>
              <w:tcPr>
                <w:tcW w:w="1378" w:type="dxa"/>
                <w:vMerge w:val="restart"/>
                <w:vAlign w:val="center"/>
              </w:tcPr>
              <w:p w:rsidR="00DD71E6" w:rsidRPr="00A14246" w:rsidRDefault="00DD71E6" w:rsidP="00DD71E6">
                <w:pPr>
                  <w:tabs>
                    <w:tab w:val="center" w:pos="4536"/>
                    <w:tab w:val="right" w:pos="9072"/>
                  </w:tabs>
                  <w:spacing w:before="20" w:after="0" w:line="240" w:lineRule="auto"/>
                  <w:ind w:left="-57"/>
                  <w:rPr>
                    <w:rFonts w:ascii="Times New Roman" w:eastAsia="Times New Roman" w:hAnsi="Times New Roman" w:cs="Times New Roman"/>
                    <w:sz w:val="32"/>
                    <w:szCs w:val="20"/>
                    <w:lang w:eastAsia="nb-NO"/>
                  </w:rPr>
                </w:pPr>
                <w:r w:rsidRPr="00A14246">
                  <w:rPr>
                    <w:rFonts w:ascii="Times New Roman" w:eastAsia="Times New Roman" w:hAnsi="Times New Roman" w:cs="Times New Roman"/>
                    <w:noProof/>
                    <w:sz w:val="32"/>
                    <w:szCs w:val="20"/>
                    <w:lang w:eastAsia="nb-NO"/>
                  </w:rPr>
                  <w:drawing>
                    <wp:inline distT="0" distB="0" distL="0" distR="0" wp14:anchorId="3D431C11" wp14:editId="52988F8B">
                      <wp:extent cx="770255" cy="906145"/>
                      <wp:effectExtent l="0" t="0" r="0" b="8255"/>
                      <wp:docPr id="27" name="Bilde 27"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y_Vaapen_Svart"/>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a:ln>
                                <a:noFill/>
                              </a:ln>
                            </pic:spPr>
                          </pic:pic>
                        </a:graphicData>
                      </a:graphic>
                    </wp:inline>
                  </w:drawing>
                </w:r>
                <w:r w:rsidRPr="00A14246">
                  <w:rPr>
                    <w:rFonts w:ascii="Times New Roman" w:eastAsia="Times New Roman" w:hAnsi="Times New Roman" w:cs="Times New Roman"/>
                    <w:noProof/>
                    <w:sz w:val="32"/>
                    <w:szCs w:val="20"/>
                    <w:lang w:eastAsia="nb-NO"/>
                  </w:rPr>
                  <mc:AlternateContent>
                    <mc:Choice Requires="wps">
                      <w:drawing>
                        <wp:anchor distT="0" distB="0" distL="114300" distR="114300" simplePos="0" relativeHeight="251659264" behindDoc="0" locked="0" layoutInCell="0" allowOverlap="1" wp14:anchorId="41C79965" wp14:editId="21547FA0">
                          <wp:simplePos x="0" y="0"/>
                          <wp:positionH relativeFrom="column">
                            <wp:posOffset>835025</wp:posOffset>
                          </wp:positionH>
                          <wp:positionV relativeFrom="paragraph">
                            <wp:posOffset>17780</wp:posOffset>
                          </wp:positionV>
                          <wp:extent cx="0" cy="991870"/>
                          <wp:effectExtent l="5715" t="6985" r="13335" b="10795"/>
                          <wp:wrapNone/>
                          <wp:docPr id="28" name="Rett linj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D68E" id="Rett linj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" o:allowincell="f"/>
                      </w:pict>
                    </mc:Fallback>
                  </mc:AlternateContent>
                </w:r>
              </w:p>
            </w:tc>
            <w:tc>
              <w:tcPr>
                <w:tcW w:w="85" w:type="dxa"/>
              </w:tcPr>
              <w:p w:rsidR="00DD71E6" w:rsidRPr="00A14246" w:rsidRDefault="00DD71E6" w:rsidP="00DD71E6">
                <w:pPr>
                  <w:tabs>
                    <w:tab w:val="center" w:pos="4536"/>
                    <w:tab w:val="right" w:pos="9072"/>
                  </w:tabs>
                  <w:spacing w:after="0" w:line="240" w:lineRule="auto"/>
                  <w:rPr>
                    <w:rFonts w:ascii="Times New Roman" w:eastAsia="Times New Roman" w:hAnsi="Times New Roman" w:cs="Times New Roman"/>
                    <w:sz w:val="32"/>
                    <w:szCs w:val="20"/>
                    <w:lang w:eastAsia="nb-NO"/>
                  </w:rPr>
                </w:pPr>
              </w:p>
            </w:tc>
            <w:tc>
              <w:tcPr>
                <w:tcW w:w="8107" w:type="dxa"/>
              </w:tcPr>
              <w:p w:rsidR="00DD71E6" w:rsidRPr="00A14246" w:rsidRDefault="00DD71E6" w:rsidP="00DD71E6">
                <w:pPr>
                  <w:tabs>
                    <w:tab w:val="center" w:pos="4536"/>
                    <w:tab w:val="right" w:pos="9072"/>
                  </w:tabs>
                  <w:spacing w:after="0" w:line="240" w:lineRule="auto"/>
                  <w:rPr>
                    <w:rFonts w:ascii="Times New Roman" w:eastAsia="Times New Roman" w:hAnsi="Times New Roman" w:cs="Times New Roman"/>
                    <w:sz w:val="32"/>
                    <w:szCs w:val="20"/>
                    <w:lang w:eastAsia="nb-NO"/>
                  </w:rPr>
                </w:pPr>
              </w:p>
            </w:tc>
          </w:tr>
          <w:tr w:rsidR="00DD71E6" w:rsidRPr="00A14246" w:rsidTr="00DD71E6">
            <w:trPr>
              <w:cantSplit/>
              <w:trHeight w:hRule="exact" w:val="380"/>
            </w:trPr>
            <w:tc>
              <w:tcPr>
                <w:tcW w:w="1378" w:type="dxa"/>
                <w:vMerge/>
              </w:tcPr>
              <w:p w:rsidR="00DD71E6" w:rsidRPr="00A14246" w:rsidRDefault="00DD71E6" w:rsidP="00DD71E6">
                <w:pPr>
                  <w:tabs>
                    <w:tab w:val="center" w:pos="4536"/>
                    <w:tab w:val="right" w:pos="9072"/>
                  </w:tabs>
                  <w:spacing w:before="20" w:after="0" w:line="240" w:lineRule="auto"/>
                  <w:ind w:left="-57"/>
                  <w:rPr>
                    <w:rFonts w:ascii="Times New Roman" w:eastAsia="Times New Roman" w:hAnsi="Times New Roman" w:cs="Times New Roman"/>
                    <w:sz w:val="32"/>
                    <w:szCs w:val="20"/>
                    <w:lang w:eastAsia="nb-NO"/>
                  </w:rPr>
                </w:pPr>
              </w:p>
            </w:tc>
            <w:tc>
              <w:tcPr>
                <w:tcW w:w="85" w:type="dxa"/>
              </w:tcPr>
              <w:p w:rsidR="00DD71E6" w:rsidRPr="00A14246" w:rsidRDefault="00DD71E6" w:rsidP="00DD71E6">
                <w:pPr>
                  <w:tabs>
                    <w:tab w:val="center" w:pos="4536"/>
                    <w:tab w:val="right" w:pos="9072"/>
                  </w:tabs>
                  <w:spacing w:before="40" w:after="0" w:line="240" w:lineRule="auto"/>
                  <w:rPr>
                    <w:rFonts w:ascii="Times New Roman" w:eastAsia="Times New Roman" w:hAnsi="Times New Roman" w:cs="Times New Roman"/>
                    <w:sz w:val="32"/>
                    <w:szCs w:val="20"/>
                    <w:lang w:eastAsia="nb-NO"/>
                  </w:rPr>
                </w:pPr>
              </w:p>
            </w:tc>
            <w:tc>
              <w:tcPr>
                <w:tcW w:w="8107" w:type="dxa"/>
              </w:tcPr>
              <w:p w:rsidR="00DD71E6" w:rsidRPr="00A14246" w:rsidRDefault="00DD71E6" w:rsidP="00DD71E6">
                <w:pPr>
                  <w:tabs>
                    <w:tab w:val="center" w:pos="4536"/>
                    <w:tab w:val="right" w:pos="9072"/>
                  </w:tabs>
                  <w:spacing w:before="40" w:after="0" w:line="240" w:lineRule="auto"/>
                  <w:rPr>
                    <w:rFonts w:ascii="Times New Roman" w:eastAsia="Times New Roman" w:hAnsi="Times New Roman" w:cs="Times New Roman"/>
                    <w:sz w:val="32"/>
                    <w:szCs w:val="20"/>
                    <w:lang w:eastAsia="nb-NO"/>
                  </w:rPr>
                </w:pPr>
                <w:r w:rsidRPr="00A14246">
                  <w:rPr>
                    <w:rFonts w:ascii="Times New Roman" w:eastAsia="Times New Roman" w:hAnsi="Times New Roman" w:cs="Times New Roman"/>
                    <w:sz w:val="32"/>
                    <w:szCs w:val="20"/>
                    <w:lang w:eastAsia="nb-NO"/>
                  </w:rPr>
                  <w:t>Oslo kommune</w:t>
                </w:r>
              </w:p>
            </w:tc>
          </w:tr>
          <w:tr w:rsidR="00DD71E6" w:rsidRPr="00A14246" w:rsidTr="00DD71E6">
            <w:trPr>
              <w:cantSplit/>
            </w:trPr>
            <w:tc>
              <w:tcPr>
                <w:tcW w:w="1378" w:type="dxa"/>
                <w:vMerge/>
              </w:tcPr>
              <w:p w:rsidR="00DD71E6" w:rsidRPr="00A14246" w:rsidRDefault="00DD71E6" w:rsidP="00DD71E6">
                <w:pPr>
                  <w:tabs>
                    <w:tab w:val="center" w:pos="4536"/>
                    <w:tab w:val="right" w:pos="9072"/>
                  </w:tabs>
                  <w:spacing w:before="20" w:after="0" w:line="240" w:lineRule="auto"/>
                  <w:ind w:left="-57"/>
                  <w:rPr>
                    <w:rFonts w:ascii="Times New Roman" w:eastAsia="Times New Roman" w:hAnsi="Times New Roman" w:cs="Times New Roman"/>
                    <w:b/>
                    <w:sz w:val="32"/>
                    <w:szCs w:val="20"/>
                    <w:lang w:eastAsia="nb-NO"/>
                  </w:rPr>
                </w:pPr>
              </w:p>
            </w:tc>
            <w:tc>
              <w:tcPr>
                <w:tcW w:w="85" w:type="dxa"/>
              </w:tcPr>
              <w:p w:rsidR="00DD71E6" w:rsidRPr="00A14246" w:rsidRDefault="00DD71E6" w:rsidP="00DD71E6">
                <w:pPr>
                  <w:tabs>
                    <w:tab w:val="center" w:pos="4536"/>
                    <w:tab w:val="right" w:pos="9072"/>
                  </w:tabs>
                  <w:spacing w:after="0" w:line="240" w:lineRule="auto"/>
                  <w:rPr>
                    <w:rFonts w:ascii="Times New Roman" w:eastAsia="Times New Roman" w:hAnsi="Times New Roman" w:cs="Times New Roman"/>
                    <w:b/>
                    <w:sz w:val="32"/>
                    <w:szCs w:val="20"/>
                    <w:lang w:eastAsia="nb-NO"/>
                  </w:rPr>
                </w:pPr>
              </w:p>
            </w:tc>
            <w:tc>
              <w:tcPr>
                <w:tcW w:w="8107" w:type="dxa"/>
              </w:tcPr>
              <w:p w:rsidR="00DD71E6" w:rsidRPr="00A14246" w:rsidRDefault="00DD71E6" w:rsidP="00DD71E6">
                <w:pPr>
                  <w:tabs>
                    <w:tab w:val="center" w:pos="4536"/>
                    <w:tab w:val="right" w:pos="9072"/>
                  </w:tabs>
                  <w:spacing w:after="0" w:line="240" w:lineRule="auto"/>
                  <w:rPr>
                    <w:rFonts w:ascii="Times New Roman" w:eastAsia="Times New Roman" w:hAnsi="Times New Roman" w:cs="Times New Roman"/>
                    <w:b/>
                    <w:sz w:val="32"/>
                    <w:szCs w:val="20"/>
                    <w:lang w:eastAsia="nb-NO"/>
                  </w:rPr>
                </w:pPr>
                <w:r w:rsidRPr="00A14246">
                  <w:rPr>
                    <w:rFonts w:ascii="Times New Roman" w:eastAsia="Times New Roman" w:hAnsi="Times New Roman" w:cs="Times New Roman"/>
                    <w:b/>
                    <w:sz w:val="32"/>
                    <w:szCs w:val="20"/>
                    <w:lang w:eastAsia="nb-NO"/>
                  </w:rPr>
                  <w:t>Bydel Vestre Aker</w:t>
                </w:r>
              </w:p>
              <w:p w:rsidR="00DD71E6" w:rsidRPr="00A14246" w:rsidRDefault="00DD71E6" w:rsidP="00DD71E6">
                <w:pPr>
                  <w:tabs>
                    <w:tab w:val="center" w:pos="4536"/>
                    <w:tab w:val="right" w:pos="9072"/>
                  </w:tabs>
                  <w:spacing w:after="0" w:line="240" w:lineRule="auto"/>
                  <w:rPr>
                    <w:rFonts w:ascii="Times New Roman" w:eastAsia="Times New Roman" w:hAnsi="Times New Roman" w:cs="Times New Roman"/>
                    <w:sz w:val="32"/>
                    <w:szCs w:val="20"/>
                    <w:lang w:eastAsia="nb-NO"/>
                  </w:rPr>
                </w:pPr>
                <w:r w:rsidRPr="00A14246">
                  <w:rPr>
                    <w:rFonts w:ascii="Times New Roman" w:eastAsia="Times New Roman" w:hAnsi="Times New Roman" w:cs="Times New Roman"/>
                    <w:sz w:val="32"/>
                    <w:szCs w:val="20"/>
                    <w:lang w:eastAsia="nb-NO"/>
                  </w:rPr>
                  <w:t>Helsestasjons- og skolehelsetjenesten</w:t>
                </w:r>
              </w:p>
            </w:tc>
          </w:tr>
          <w:tr w:rsidR="00DD71E6" w:rsidRPr="00A14246" w:rsidTr="00DD71E6">
            <w:trPr>
              <w:cantSplit/>
              <w:trHeight w:hRule="exact" w:val="480"/>
            </w:trPr>
            <w:tc>
              <w:tcPr>
                <w:tcW w:w="1378" w:type="dxa"/>
                <w:vMerge/>
              </w:tcPr>
              <w:p w:rsidR="00DD71E6" w:rsidRPr="00A14246" w:rsidRDefault="00DD71E6" w:rsidP="00DD71E6">
                <w:pPr>
                  <w:tabs>
                    <w:tab w:val="center" w:pos="4536"/>
                    <w:tab w:val="right" w:pos="9072"/>
                  </w:tabs>
                  <w:spacing w:before="20" w:after="0" w:line="240" w:lineRule="auto"/>
                  <w:ind w:left="-57"/>
                  <w:rPr>
                    <w:rFonts w:ascii="Times New Roman" w:eastAsia="Times New Roman" w:hAnsi="Times New Roman" w:cs="Times New Roman"/>
                    <w:sz w:val="32"/>
                    <w:szCs w:val="20"/>
                    <w:lang w:eastAsia="nb-NO"/>
                  </w:rPr>
                </w:pPr>
              </w:p>
            </w:tc>
            <w:tc>
              <w:tcPr>
                <w:tcW w:w="85" w:type="dxa"/>
              </w:tcPr>
              <w:p w:rsidR="00DD71E6" w:rsidRPr="00A14246" w:rsidRDefault="00DD71E6" w:rsidP="00DD71E6">
                <w:pPr>
                  <w:tabs>
                    <w:tab w:val="center" w:pos="4536"/>
                    <w:tab w:val="right" w:pos="9072"/>
                  </w:tabs>
                  <w:spacing w:before="120" w:after="0" w:line="240" w:lineRule="auto"/>
                  <w:rPr>
                    <w:rFonts w:ascii="Times New Roman" w:eastAsia="Times New Roman" w:hAnsi="Times New Roman" w:cs="Times New Roman"/>
                    <w:sz w:val="32"/>
                    <w:szCs w:val="20"/>
                    <w:lang w:eastAsia="nb-NO"/>
                  </w:rPr>
                </w:pPr>
              </w:p>
            </w:tc>
            <w:tc>
              <w:tcPr>
                <w:tcW w:w="8107" w:type="dxa"/>
              </w:tcPr>
              <w:p w:rsidR="00DD71E6" w:rsidRPr="00A14246" w:rsidRDefault="00DD71E6" w:rsidP="00DD71E6">
                <w:pPr>
                  <w:tabs>
                    <w:tab w:val="center" w:pos="4536"/>
                    <w:tab w:val="right" w:pos="9072"/>
                  </w:tabs>
                  <w:spacing w:before="120" w:after="0" w:line="240" w:lineRule="auto"/>
                  <w:rPr>
                    <w:rFonts w:ascii="Times New Roman" w:eastAsia="Times New Roman" w:hAnsi="Times New Roman" w:cs="Times New Roman"/>
                    <w:sz w:val="32"/>
                    <w:szCs w:val="20"/>
                    <w:lang w:eastAsia="nb-NO"/>
                  </w:rPr>
                </w:pPr>
              </w:p>
            </w:tc>
          </w:tr>
        </w:tbl>
        <w:p w:rsidR="00F805FF" w:rsidRPr="00A14246" w:rsidRDefault="00F805FF">
          <w:pPr>
            <w:rPr>
              <w:rFonts w:ascii="Times New Roman" w:hAnsi="Times New Roman" w:cs="Times New Roman"/>
            </w:rPr>
          </w:pPr>
        </w:p>
        <w:tbl>
          <w:tblPr>
            <w:tblpPr w:leftFromText="187" w:rightFromText="187" w:horzAnchor="margin" w:tblpXSpec="center" w:tblpYSpec="bottom"/>
            <w:tblW w:w="4000" w:type="pct"/>
            <w:tblLook w:val="04A0" w:firstRow="1" w:lastRow="0" w:firstColumn="1" w:lastColumn="0" w:noHBand="0" w:noVBand="1"/>
          </w:tblPr>
          <w:tblGrid>
            <w:gridCol w:w="7258"/>
          </w:tblGrid>
          <w:tr w:rsidR="00F805FF" w:rsidRPr="00A14246" w:rsidTr="00DD71E6">
            <w:tc>
              <w:tcPr>
                <w:tcW w:w="7442" w:type="dxa"/>
                <w:tcMar>
                  <w:top w:w="216" w:type="dxa"/>
                  <w:left w:w="115" w:type="dxa"/>
                  <w:bottom w:w="216" w:type="dxa"/>
                  <w:right w:w="115" w:type="dxa"/>
                </w:tcMar>
              </w:tcPr>
              <w:p w:rsidR="00F805FF" w:rsidRPr="00A14246" w:rsidRDefault="00F805FF" w:rsidP="00F805FF">
                <w:pPr>
                  <w:pStyle w:val="Ingenmellomrom"/>
                  <w:jc w:val="right"/>
                  <w:rPr>
                    <w:rFonts w:ascii="Times New Roman" w:hAnsi="Times New Roman" w:cs="Times New Roman"/>
                    <w:color w:val="4F81BD" w:themeColor="accent1"/>
                  </w:rPr>
                </w:pPr>
              </w:p>
              <w:sdt>
                <w:sdtPr>
                  <w:rPr>
                    <w:rFonts w:ascii="Times New Roman" w:hAnsi="Times New Roman" w:cs="Times New Roman"/>
                    <w:color w:val="4F81BD" w:themeColor="accent1"/>
                  </w:rPr>
                  <w:alias w:val="Dato"/>
                  <w:id w:val="13406932"/>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rsidR="00F805FF" w:rsidRPr="00A14246" w:rsidRDefault="000E3953" w:rsidP="00F805FF">
                    <w:pPr>
                      <w:pStyle w:val="Ingenmellomrom"/>
                      <w:jc w:val="right"/>
                      <w:rPr>
                        <w:rFonts w:ascii="Times New Roman" w:hAnsi="Times New Roman" w:cs="Times New Roman"/>
                        <w:color w:val="4F81BD" w:themeColor="accent1"/>
                      </w:rPr>
                    </w:pPr>
                    <w:r w:rsidRPr="00A14246">
                      <w:rPr>
                        <w:rFonts w:ascii="Times New Roman" w:hAnsi="Times New Roman" w:cs="Times New Roman"/>
                        <w:color w:val="4F81BD" w:themeColor="accent1"/>
                      </w:rPr>
                      <w:t>2019-2020</w:t>
                    </w:r>
                  </w:p>
                </w:sdtContent>
              </w:sdt>
              <w:p w:rsidR="00F805FF" w:rsidRPr="00A14246" w:rsidRDefault="00F805FF" w:rsidP="00F805FF">
                <w:pPr>
                  <w:pStyle w:val="Ingenmellomrom"/>
                  <w:jc w:val="right"/>
                  <w:rPr>
                    <w:rFonts w:ascii="Times New Roman" w:hAnsi="Times New Roman" w:cs="Times New Roman"/>
                    <w:color w:val="4F81BD" w:themeColor="accent1"/>
                  </w:rPr>
                </w:pPr>
              </w:p>
            </w:tc>
          </w:tr>
        </w:tbl>
        <w:p w:rsidR="006835A2" w:rsidRPr="00A14246" w:rsidRDefault="006835A2" w:rsidP="006835A2">
          <w:pPr>
            <w:rPr>
              <w:rFonts w:ascii="Times New Roman" w:hAnsi="Times New Roman" w:cs="Times New Roman"/>
            </w:rPr>
          </w:pPr>
        </w:p>
        <w:p w:rsidR="006835A2" w:rsidRPr="00A14246" w:rsidRDefault="006835A2" w:rsidP="006835A2">
          <w:pPr>
            <w:rPr>
              <w:rFonts w:ascii="Times New Roman" w:hAnsi="Times New Roman" w:cs="Times New Roman"/>
            </w:rPr>
          </w:pPr>
        </w:p>
        <w:p w:rsidR="006835A2" w:rsidRPr="00A14246" w:rsidRDefault="006835A2" w:rsidP="006835A2">
          <w:pPr>
            <w:rPr>
              <w:rFonts w:ascii="Times New Roman" w:hAnsi="Times New Roman" w:cs="Times New Roman"/>
            </w:rPr>
          </w:pPr>
        </w:p>
        <w:p w:rsidR="006835A2" w:rsidRPr="00A14246" w:rsidRDefault="006835A2" w:rsidP="006835A2">
          <w:pPr>
            <w:rPr>
              <w:rFonts w:ascii="Times New Roman" w:hAnsi="Times New Roman" w:cs="Times New Roman"/>
            </w:rPr>
          </w:pPr>
        </w:p>
        <w:p w:rsidR="006835A2" w:rsidRPr="00A14246" w:rsidRDefault="006835A2" w:rsidP="006835A2">
          <w:pPr>
            <w:rPr>
              <w:rFonts w:ascii="Times New Roman" w:hAnsi="Times New Roman" w:cs="Times New Roman"/>
            </w:rPr>
          </w:pPr>
        </w:p>
        <w:p w:rsidR="00F805FF" w:rsidRPr="00A14246" w:rsidRDefault="006835A2" w:rsidP="006835A2">
          <w:pPr>
            <w:jc w:val="center"/>
            <w:rPr>
              <w:rFonts w:ascii="Times New Roman" w:hAnsi="Times New Roman" w:cs="Times New Roman"/>
            </w:rPr>
          </w:pPr>
          <w:r w:rsidRPr="00A14246">
            <w:rPr>
              <w:rFonts w:ascii="Times New Roman" w:hAnsi="Times New Roman" w:cs="Times New Roman"/>
              <w:noProof/>
              <w:color w:val="0000FF"/>
              <w:lang w:eastAsia="nb-NO"/>
            </w:rPr>
            <w:drawing>
              <wp:inline distT="0" distB="0" distL="0" distR="0" wp14:anchorId="41B0DEFD" wp14:editId="39675CCA">
                <wp:extent cx="3162300" cy="2321867"/>
                <wp:effectExtent l="0" t="0" r="0" b="2540"/>
                <wp:docPr id="1" name="irc_mi" descr="Bilderesultat for hovseter sko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ovseter skol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572" cy="2328675"/>
                        </a:xfrm>
                        <a:prstGeom prst="rect">
                          <a:avLst/>
                        </a:prstGeom>
                        <a:noFill/>
                        <a:ln>
                          <a:noFill/>
                        </a:ln>
                      </pic:spPr>
                    </pic:pic>
                  </a:graphicData>
                </a:graphic>
              </wp:inline>
            </w:drawing>
          </w:r>
        </w:p>
        <w:p w:rsidR="006835A2" w:rsidRPr="00A14246" w:rsidRDefault="006835A2" w:rsidP="006835A2">
          <w:pPr>
            <w:rPr>
              <w:rFonts w:ascii="Times New Roman" w:hAnsi="Times New Roman" w:cs="Times New Roman"/>
            </w:rPr>
          </w:pPr>
        </w:p>
        <w:sdt>
          <w:sdtPr>
            <w:rPr>
              <w:rFonts w:ascii="Times New Roman" w:eastAsiaTheme="minorHAnsi" w:hAnsi="Times New Roman" w:cs="Times New Roman"/>
              <w:b w:val="0"/>
              <w:bCs w:val="0"/>
              <w:color w:val="auto"/>
              <w:sz w:val="22"/>
              <w:szCs w:val="22"/>
              <w:lang w:eastAsia="en-US"/>
            </w:rPr>
            <w:id w:val="1411975637"/>
            <w:docPartObj>
              <w:docPartGallery w:val="Table of Contents"/>
              <w:docPartUnique/>
            </w:docPartObj>
          </w:sdtPr>
          <w:sdtEndPr/>
          <w:sdtContent>
            <w:p w:rsidR="000A62D6" w:rsidRPr="00A14246" w:rsidRDefault="000A62D6">
              <w:pPr>
                <w:pStyle w:val="Overskriftforinnholdsfortegnelse"/>
                <w:rPr>
                  <w:rFonts w:ascii="Times New Roman" w:hAnsi="Times New Roman" w:cs="Times New Roman"/>
                </w:rPr>
              </w:pPr>
              <w:r w:rsidRPr="00A14246">
                <w:rPr>
                  <w:rFonts w:ascii="Times New Roman" w:hAnsi="Times New Roman" w:cs="Times New Roman"/>
                </w:rPr>
                <w:t>Innhold</w:t>
              </w:r>
            </w:p>
            <w:p w:rsidR="00572B28" w:rsidRDefault="000A62D6">
              <w:pPr>
                <w:pStyle w:val="INNH1"/>
                <w:tabs>
                  <w:tab w:val="right" w:leader="dot" w:pos="9062"/>
                </w:tabs>
                <w:rPr>
                  <w:noProof/>
                </w:rPr>
              </w:pPr>
              <w:r w:rsidRPr="00A14246">
                <w:rPr>
                  <w:rFonts w:ascii="Times New Roman" w:hAnsi="Times New Roman" w:cs="Times New Roman"/>
                </w:rPr>
                <w:fldChar w:fldCharType="begin"/>
              </w:r>
              <w:r w:rsidRPr="00A14246">
                <w:rPr>
                  <w:rFonts w:ascii="Times New Roman" w:hAnsi="Times New Roman" w:cs="Times New Roman"/>
                </w:rPr>
                <w:instrText xml:space="preserve"> TOC \o "1-3" \h \z \u </w:instrText>
              </w:r>
              <w:r w:rsidRPr="00A14246">
                <w:rPr>
                  <w:rFonts w:ascii="Times New Roman" w:hAnsi="Times New Roman" w:cs="Times New Roman"/>
                </w:rPr>
                <w:fldChar w:fldCharType="separate"/>
              </w:r>
              <w:hyperlink w:anchor="_Toc15895050" w:history="1">
                <w:r w:rsidR="00572B28" w:rsidRPr="001D43D6">
                  <w:rPr>
                    <w:rStyle w:val="Hyperkobling"/>
                    <w:rFonts w:ascii="Times New Roman" w:eastAsia="Times New Roman" w:hAnsi="Times New Roman" w:cs="Times New Roman"/>
                    <w:noProof/>
                  </w:rPr>
                  <w:t>Helsesykepleiers kontaktinformasjon på Midtstuen skole</w:t>
                </w:r>
                <w:r w:rsidR="00572B28">
                  <w:rPr>
                    <w:noProof/>
                    <w:webHidden/>
                  </w:rPr>
                  <w:tab/>
                </w:r>
                <w:r w:rsidR="00572B28">
                  <w:rPr>
                    <w:noProof/>
                    <w:webHidden/>
                  </w:rPr>
                  <w:fldChar w:fldCharType="begin"/>
                </w:r>
                <w:r w:rsidR="00572B28">
                  <w:rPr>
                    <w:noProof/>
                    <w:webHidden/>
                  </w:rPr>
                  <w:instrText xml:space="preserve"> PAGEREF _Toc15895050 \h </w:instrText>
                </w:r>
                <w:r w:rsidR="00572B28">
                  <w:rPr>
                    <w:noProof/>
                    <w:webHidden/>
                  </w:rPr>
                </w:r>
                <w:r w:rsidR="00572B28">
                  <w:rPr>
                    <w:noProof/>
                    <w:webHidden/>
                  </w:rPr>
                  <w:fldChar w:fldCharType="separate"/>
                </w:r>
                <w:r w:rsidR="00572B28">
                  <w:rPr>
                    <w:noProof/>
                    <w:webHidden/>
                  </w:rPr>
                  <w:t>2</w:t>
                </w:r>
                <w:r w:rsidR="00572B28">
                  <w:rPr>
                    <w:noProof/>
                    <w:webHidden/>
                  </w:rPr>
                  <w:fldChar w:fldCharType="end"/>
                </w:r>
              </w:hyperlink>
            </w:p>
            <w:p w:rsidR="00572B28" w:rsidRDefault="004218CF">
              <w:pPr>
                <w:pStyle w:val="INNH1"/>
                <w:tabs>
                  <w:tab w:val="right" w:leader="dot" w:pos="9062"/>
                </w:tabs>
                <w:rPr>
                  <w:noProof/>
                </w:rPr>
              </w:pPr>
              <w:hyperlink w:anchor="_Toc15895051" w:history="1">
                <w:r w:rsidR="00572B28" w:rsidRPr="001D43D6">
                  <w:rPr>
                    <w:rStyle w:val="Hyperkobling"/>
                    <w:rFonts w:ascii="Times New Roman" w:eastAsia="Times New Roman" w:hAnsi="Times New Roman" w:cs="Times New Roman"/>
                    <w:noProof/>
                  </w:rPr>
                  <w:t>Velkommen til skolehelsetjenesten på Midtstuen skole</w:t>
                </w:r>
                <w:r w:rsidR="00572B28">
                  <w:rPr>
                    <w:noProof/>
                    <w:webHidden/>
                  </w:rPr>
                  <w:tab/>
                </w:r>
                <w:r w:rsidR="00572B28">
                  <w:rPr>
                    <w:noProof/>
                    <w:webHidden/>
                  </w:rPr>
                  <w:fldChar w:fldCharType="begin"/>
                </w:r>
                <w:r w:rsidR="00572B28">
                  <w:rPr>
                    <w:noProof/>
                    <w:webHidden/>
                  </w:rPr>
                  <w:instrText xml:space="preserve"> PAGEREF _Toc15895051 \h </w:instrText>
                </w:r>
                <w:r w:rsidR="00572B28">
                  <w:rPr>
                    <w:noProof/>
                    <w:webHidden/>
                  </w:rPr>
                </w:r>
                <w:r w:rsidR="00572B28">
                  <w:rPr>
                    <w:noProof/>
                    <w:webHidden/>
                  </w:rPr>
                  <w:fldChar w:fldCharType="separate"/>
                </w:r>
                <w:r w:rsidR="00572B28">
                  <w:rPr>
                    <w:noProof/>
                    <w:webHidden/>
                  </w:rPr>
                  <w:t>3</w:t>
                </w:r>
                <w:r w:rsidR="00572B28">
                  <w:rPr>
                    <w:noProof/>
                    <w:webHidden/>
                  </w:rPr>
                  <w:fldChar w:fldCharType="end"/>
                </w:r>
              </w:hyperlink>
            </w:p>
            <w:p w:rsidR="00572B28" w:rsidRDefault="004218CF">
              <w:pPr>
                <w:pStyle w:val="INNH1"/>
                <w:tabs>
                  <w:tab w:val="right" w:leader="dot" w:pos="9062"/>
                </w:tabs>
                <w:rPr>
                  <w:noProof/>
                </w:rPr>
              </w:pPr>
              <w:hyperlink w:anchor="_Toc15895052" w:history="1">
                <w:r w:rsidR="00572B28" w:rsidRPr="001D43D6">
                  <w:rPr>
                    <w:rStyle w:val="Hyperkobling"/>
                    <w:rFonts w:ascii="Times New Roman" w:hAnsi="Times New Roman" w:cs="Times New Roman"/>
                    <w:noProof/>
                  </w:rPr>
                  <w:t>Program skolehelsetjenesten ungdomsskolen</w:t>
                </w:r>
                <w:r w:rsidR="00572B28">
                  <w:rPr>
                    <w:noProof/>
                    <w:webHidden/>
                  </w:rPr>
                  <w:tab/>
                </w:r>
                <w:r w:rsidR="00572B28">
                  <w:rPr>
                    <w:noProof/>
                    <w:webHidden/>
                  </w:rPr>
                  <w:fldChar w:fldCharType="begin"/>
                </w:r>
                <w:r w:rsidR="00572B28">
                  <w:rPr>
                    <w:noProof/>
                    <w:webHidden/>
                  </w:rPr>
                  <w:instrText xml:space="preserve"> PAGEREF _Toc15895052 \h </w:instrText>
                </w:r>
                <w:r w:rsidR="00572B28">
                  <w:rPr>
                    <w:noProof/>
                    <w:webHidden/>
                  </w:rPr>
                </w:r>
                <w:r w:rsidR="00572B28">
                  <w:rPr>
                    <w:noProof/>
                    <w:webHidden/>
                  </w:rPr>
                  <w:fldChar w:fldCharType="separate"/>
                </w:r>
                <w:r w:rsidR="00572B28">
                  <w:rPr>
                    <w:noProof/>
                    <w:webHidden/>
                  </w:rPr>
                  <w:t>4</w:t>
                </w:r>
                <w:r w:rsidR="00572B28">
                  <w:rPr>
                    <w:noProof/>
                    <w:webHidden/>
                  </w:rPr>
                  <w:fldChar w:fldCharType="end"/>
                </w:r>
              </w:hyperlink>
            </w:p>
            <w:p w:rsidR="00572B28" w:rsidRDefault="004218CF">
              <w:pPr>
                <w:pStyle w:val="INNH1"/>
                <w:tabs>
                  <w:tab w:val="right" w:leader="dot" w:pos="9062"/>
                </w:tabs>
                <w:rPr>
                  <w:noProof/>
                </w:rPr>
              </w:pPr>
              <w:hyperlink w:anchor="_Toc15895053" w:history="1">
                <w:r w:rsidR="00572B28" w:rsidRPr="001D43D6">
                  <w:rPr>
                    <w:rStyle w:val="Hyperkobling"/>
                    <w:rFonts w:ascii="Times New Roman" w:eastAsia="Times New Roman" w:hAnsi="Times New Roman" w:cs="Times New Roman"/>
                    <w:noProof/>
                  </w:rPr>
                  <w:t>Informasjon om måling og veiing, og individuell samtale med fokus på trivsel og velvære.</w:t>
                </w:r>
                <w:r w:rsidR="00572B28">
                  <w:rPr>
                    <w:noProof/>
                    <w:webHidden/>
                  </w:rPr>
                  <w:tab/>
                </w:r>
                <w:r w:rsidR="00572B28">
                  <w:rPr>
                    <w:noProof/>
                    <w:webHidden/>
                  </w:rPr>
                  <w:fldChar w:fldCharType="begin"/>
                </w:r>
                <w:r w:rsidR="00572B28">
                  <w:rPr>
                    <w:noProof/>
                    <w:webHidden/>
                  </w:rPr>
                  <w:instrText xml:space="preserve"> PAGEREF _Toc15895053 \h </w:instrText>
                </w:r>
                <w:r w:rsidR="00572B28">
                  <w:rPr>
                    <w:noProof/>
                    <w:webHidden/>
                  </w:rPr>
                </w:r>
                <w:r w:rsidR="00572B28">
                  <w:rPr>
                    <w:noProof/>
                    <w:webHidden/>
                  </w:rPr>
                  <w:fldChar w:fldCharType="separate"/>
                </w:r>
                <w:r w:rsidR="00572B28">
                  <w:rPr>
                    <w:noProof/>
                    <w:webHidden/>
                  </w:rPr>
                  <w:t>5</w:t>
                </w:r>
                <w:r w:rsidR="00572B28">
                  <w:rPr>
                    <w:noProof/>
                    <w:webHidden/>
                  </w:rPr>
                  <w:fldChar w:fldCharType="end"/>
                </w:r>
              </w:hyperlink>
            </w:p>
            <w:p w:rsidR="00572B28" w:rsidRDefault="004218CF">
              <w:pPr>
                <w:pStyle w:val="INNH1"/>
                <w:tabs>
                  <w:tab w:val="right" w:leader="dot" w:pos="9062"/>
                </w:tabs>
                <w:rPr>
                  <w:noProof/>
                </w:rPr>
              </w:pPr>
              <w:hyperlink w:anchor="_Toc15895054" w:history="1">
                <w:r w:rsidR="00572B28" w:rsidRPr="001D43D6">
                  <w:rPr>
                    <w:rStyle w:val="Hyperkobling"/>
                    <w:rFonts w:ascii="Times New Roman" w:eastAsia="Times New Roman" w:hAnsi="Times New Roman" w:cs="Times New Roman"/>
                    <w:noProof/>
                  </w:rPr>
                  <w:t>Alkohol og rus</w:t>
                </w:r>
                <w:r w:rsidR="00572B28">
                  <w:rPr>
                    <w:noProof/>
                    <w:webHidden/>
                  </w:rPr>
                  <w:tab/>
                </w:r>
                <w:r w:rsidR="00572B28">
                  <w:rPr>
                    <w:noProof/>
                    <w:webHidden/>
                  </w:rPr>
                  <w:fldChar w:fldCharType="begin"/>
                </w:r>
                <w:r w:rsidR="00572B28">
                  <w:rPr>
                    <w:noProof/>
                    <w:webHidden/>
                  </w:rPr>
                  <w:instrText xml:space="preserve"> PAGEREF _Toc15895054 \h </w:instrText>
                </w:r>
                <w:r w:rsidR="00572B28">
                  <w:rPr>
                    <w:noProof/>
                    <w:webHidden/>
                  </w:rPr>
                </w:r>
                <w:r w:rsidR="00572B28">
                  <w:rPr>
                    <w:noProof/>
                    <w:webHidden/>
                  </w:rPr>
                  <w:fldChar w:fldCharType="separate"/>
                </w:r>
                <w:r w:rsidR="00572B28">
                  <w:rPr>
                    <w:noProof/>
                    <w:webHidden/>
                  </w:rPr>
                  <w:t>8</w:t>
                </w:r>
                <w:r w:rsidR="00572B28">
                  <w:rPr>
                    <w:noProof/>
                    <w:webHidden/>
                  </w:rPr>
                  <w:fldChar w:fldCharType="end"/>
                </w:r>
              </w:hyperlink>
            </w:p>
            <w:p w:rsidR="00572B28" w:rsidRDefault="004218CF">
              <w:pPr>
                <w:pStyle w:val="INNH1"/>
                <w:tabs>
                  <w:tab w:val="right" w:leader="dot" w:pos="9062"/>
                </w:tabs>
                <w:rPr>
                  <w:noProof/>
                </w:rPr>
              </w:pPr>
              <w:hyperlink w:anchor="_Toc15895055" w:history="1">
                <w:r w:rsidR="00572B28" w:rsidRPr="001D43D6">
                  <w:rPr>
                    <w:rStyle w:val="Hyperkobling"/>
                    <w:rFonts w:ascii="Times New Roman" w:eastAsia="Times New Roman" w:hAnsi="Times New Roman" w:cs="Times New Roman"/>
                    <w:noProof/>
                  </w:rPr>
                  <w:t>Psykologisk førstehjelp – 8.trinn</w:t>
                </w:r>
                <w:r w:rsidR="00572B28">
                  <w:rPr>
                    <w:noProof/>
                    <w:webHidden/>
                  </w:rPr>
                  <w:tab/>
                </w:r>
                <w:r w:rsidR="00572B28">
                  <w:rPr>
                    <w:noProof/>
                    <w:webHidden/>
                  </w:rPr>
                  <w:fldChar w:fldCharType="begin"/>
                </w:r>
                <w:r w:rsidR="00572B28">
                  <w:rPr>
                    <w:noProof/>
                    <w:webHidden/>
                  </w:rPr>
                  <w:instrText xml:space="preserve"> PAGEREF _Toc15895055 \h </w:instrText>
                </w:r>
                <w:r w:rsidR="00572B28">
                  <w:rPr>
                    <w:noProof/>
                    <w:webHidden/>
                  </w:rPr>
                </w:r>
                <w:r w:rsidR="00572B28">
                  <w:rPr>
                    <w:noProof/>
                    <w:webHidden/>
                  </w:rPr>
                  <w:fldChar w:fldCharType="separate"/>
                </w:r>
                <w:r w:rsidR="00572B28">
                  <w:rPr>
                    <w:noProof/>
                    <w:webHidden/>
                  </w:rPr>
                  <w:t>9</w:t>
                </w:r>
                <w:r w:rsidR="00572B28">
                  <w:rPr>
                    <w:noProof/>
                    <w:webHidden/>
                  </w:rPr>
                  <w:fldChar w:fldCharType="end"/>
                </w:r>
              </w:hyperlink>
            </w:p>
            <w:p w:rsidR="00572B28" w:rsidRDefault="004218CF">
              <w:pPr>
                <w:pStyle w:val="INNH1"/>
                <w:tabs>
                  <w:tab w:val="right" w:leader="dot" w:pos="9062"/>
                </w:tabs>
                <w:rPr>
                  <w:noProof/>
                </w:rPr>
              </w:pPr>
              <w:hyperlink w:anchor="_Toc15895056" w:history="1">
                <w:r w:rsidR="00572B28" w:rsidRPr="001D43D6">
                  <w:rPr>
                    <w:rStyle w:val="Hyperkobling"/>
                    <w:rFonts w:ascii="Times New Roman" w:eastAsia="Times New Roman" w:hAnsi="Times New Roman" w:cs="Times New Roman"/>
                    <w:noProof/>
                  </w:rPr>
                  <w:t>Medisinsk bistand i skolen</w:t>
                </w:r>
                <w:r w:rsidR="00572B28">
                  <w:rPr>
                    <w:noProof/>
                    <w:webHidden/>
                  </w:rPr>
                  <w:tab/>
                </w:r>
                <w:r w:rsidR="00572B28">
                  <w:rPr>
                    <w:noProof/>
                    <w:webHidden/>
                  </w:rPr>
                  <w:fldChar w:fldCharType="begin"/>
                </w:r>
                <w:r w:rsidR="00572B28">
                  <w:rPr>
                    <w:noProof/>
                    <w:webHidden/>
                  </w:rPr>
                  <w:instrText xml:space="preserve"> PAGEREF _Toc15895056 \h </w:instrText>
                </w:r>
                <w:r w:rsidR="00572B28">
                  <w:rPr>
                    <w:noProof/>
                    <w:webHidden/>
                  </w:rPr>
                </w:r>
                <w:r w:rsidR="00572B28">
                  <w:rPr>
                    <w:noProof/>
                    <w:webHidden/>
                  </w:rPr>
                  <w:fldChar w:fldCharType="separate"/>
                </w:r>
                <w:r w:rsidR="00572B28">
                  <w:rPr>
                    <w:noProof/>
                    <w:webHidden/>
                  </w:rPr>
                  <w:t>10</w:t>
                </w:r>
                <w:r w:rsidR="00572B28">
                  <w:rPr>
                    <w:noProof/>
                    <w:webHidden/>
                  </w:rPr>
                  <w:fldChar w:fldCharType="end"/>
                </w:r>
              </w:hyperlink>
            </w:p>
            <w:p w:rsidR="000A62D6" w:rsidRPr="00A14246" w:rsidRDefault="000A62D6">
              <w:pPr>
                <w:rPr>
                  <w:rFonts w:ascii="Times New Roman" w:hAnsi="Times New Roman" w:cs="Times New Roman"/>
                </w:rPr>
              </w:pPr>
              <w:r w:rsidRPr="00A14246">
                <w:rPr>
                  <w:rFonts w:ascii="Times New Roman" w:hAnsi="Times New Roman" w:cs="Times New Roman"/>
                  <w:b/>
                  <w:bCs/>
                </w:rPr>
                <w:fldChar w:fldCharType="end"/>
              </w:r>
            </w:p>
          </w:sdtContent>
        </w:sdt>
        <w:p w:rsidR="000E31B0" w:rsidRPr="00A14246" w:rsidRDefault="000E31B0" w:rsidP="00BE05D5">
          <w:pPr>
            <w:jc w:val="center"/>
            <w:rPr>
              <w:rFonts w:ascii="Times New Roman" w:hAnsi="Times New Roman" w:cs="Times New Roman"/>
            </w:rPr>
          </w:pPr>
        </w:p>
        <w:p w:rsidR="000E31B0" w:rsidRPr="00A14246" w:rsidRDefault="000E31B0" w:rsidP="008E270A">
          <w:pPr>
            <w:rPr>
              <w:rFonts w:ascii="Times New Roman" w:hAnsi="Times New Roman" w:cs="Times New Roman"/>
            </w:rPr>
          </w:pPr>
        </w:p>
        <w:p w:rsidR="008E270A" w:rsidRPr="00A14246" w:rsidRDefault="008E270A" w:rsidP="008E270A">
          <w:pPr>
            <w:rPr>
              <w:rFonts w:ascii="Times New Roman" w:hAnsi="Times New Roman" w:cs="Times New Roman"/>
            </w:rPr>
          </w:pPr>
        </w:p>
        <w:p w:rsidR="00F805FF" w:rsidRPr="00A14246" w:rsidRDefault="00BE05D5" w:rsidP="00BE05D5">
          <w:pPr>
            <w:jc w:val="center"/>
            <w:rPr>
              <w:rFonts w:ascii="Times New Roman" w:hAnsi="Times New Roman" w:cs="Times New Roman"/>
            </w:rPr>
          </w:pPr>
          <w:r w:rsidRPr="00A14246">
            <w:rPr>
              <w:rFonts w:ascii="Times New Roman" w:hAnsi="Times New Roman" w:cs="Times New Roman"/>
              <w:noProof/>
              <w:color w:val="0000FF"/>
              <w:lang w:eastAsia="nb-NO"/>
            </w:rPr>
            <w:drawing>
              <wp:inline distT="0" distB="0" distL="0" distR="0" wp14:anchorId="4D5F72CB" wp14:editId="61C3C58A">
                <wp:extent cx="3392905" cy="2927684"/>
                <wp:effectExtent l="0" t="0" r="0" b="6350"/>
                <wp:docPr id="228" name="irc_mi" descr="Bilderesultat for helsesøs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elsesøs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2905" cy="2927684"/>
                        </a:xfrm>
                        <a:prstGeom prst="rect">
                          <a:avLst/>
                        </a:prstGeom>
                        <a:noFill/>
                        <a:ln>
                          <a:noFill/>
                        </a:ln>
                      </pic:spPr>
                    </pic:pic>
                  </a:graphicData>
                </a:graphic>
              </wp:inline>
            </w:drawing>
          </w:r>
        </w:p>
      </w:sdtContent>
    </w:sdt>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F805FF" w:rsidRPr="00A14246" w:rsidTr="00BE05D5">
        <w:trPr>
          <w:cantSplit/>
          <w:trHeight w:hRule="exact" w:val="200"/>
        </w:trPr>
        <w:tc>
          <w:tcPr>
            <w:tcW w:w="1378" w:type="dxa"/>
            <w:vMerge w:val="restart"/>
            <w:vAlign w:val="center"/>
          </w:tcPr>
          <w:p w:rsidR="00F805FF" w:rsidRPr="00A14246" w:rsidRDefault="00F805FF" w:rsidP="00F805FF">
            <w:pPr>
              <w:tabs>
                <w:tab w:val="center" w:pos="4536"/>
                <w:tab w:val="right" w:pos="9072"/>
              </w:tabs>
              <w:spacing w:before="20" w:after="0" w:line="240" w:lineRule="auto"/>
              <w:ind w:left="-57"/>
              <w:rPr>
                <w:rFonts w:ascii="Times New Roman" w:eastAsia="Times New Roman" w:hAnsi="Times New Roman" w:cs="Times New Roman"/>
                <w:sz w:val="28"/>
                <w:szCs w:val="28"/>
                <w:lang w:eastAsia="nb-NO"/>
              </w:rPr>
            </w:pPr>
          </w:p>
        </w:tc>
        <w:tc>
          <w:tcPr>
            <w:tcW w:w="85" w:type="dxa"/>
          </w:tcPr>
          <w:p w:rsidR="00F805FF" w:rsidRPr="00A14246" w:rsidRDefault="00F805FF" w:rsidP="00F805FF">
            <w:pPr>
              <w:tabs>
                <w:tab w:val="center" w:pos="4536"/>
                <w:tab w:val="right" w:pos="9072"/>
              </w:tabs>
              <w:spacing w:after="0" w:line="240" w:lineRule="auto"/>
              <w:rPr>
                <w:rFonts w:ascii="Times New Roman" w:eastAsia="Times New Roman" w:hAnsi="Times New Roman" w:cs="Times New Roman"/>
                <w:sz w:val="28"/>
                <w:szCs w:val="28"/>
                <w:lang w:eastAsia="nb-NO"/>
              </w:rPr>
            </w:pPr>
          </w:p>
        </w:tc>
        <w:tc>
          <w:tcPr>
            <w:tcW w:w="8107" w:type="dxa"/>
          </w:tcPr>
          <w:p w:rsidR="00F805FF" w:rsidRPr="00A14246" w:rsidRDefault="00F805FF" w:rsidP="00F805FF">
            <w:pPr>
              <w:tabs>
                <w:tab w:val="center" w:pos="4536"/>
                <w:tab w:val="right" w:pos="9072"/>
              </w:tabs>
              <w:spacing w:after="0" w:line="240" w:lineRule="auto"/>
              <w:rPr>
                <w:rFonts w:ascii="Times New Roman" w:eastAsia="Times New Roman" w:hAnsi="Times New Roman" w:cs="Times New Roman"/>
                <w:sz w:val="28"/>
                <w:szCs w:val="28"/>
                <w:lang w:eastAsia="nb-NO"/>
              </w:rPr>
            </w:pPr>
          </w:p>
        </w:tc>
      </w:tr>
      <w:tr w:rsidR="00F805FF" w:rsidRPr="00A14246" w:rsidTr="00BE05D5">
        <w:trPr>
          <w:cantSplit/>
          <w:trHeight w:hRule="exact" w:val="380"/>
        </w:trPr>
        <w:tc>
          <w:tcPr>
            <w:tcW w:w="1378" w:type="dxa"/>
            <w:vMerge/>
          </w:tcPr>
          <w:p w:rsidR="00F805FF" w:rsidRPr="00A14246" w:rsidRDefault="00F805FF" w:rsidP="00F805FF">
            <w:pPr>
              <w:tabs>
                <w:tab w:val="center" w:pos="4536"/>
                <w:tab w:val="right" w:pos="9072"/>
              </w:tabs>
              <w:spacing w:before="20" w:after="0" w:line="240" w:lineRule="auto"/>
              <w:ind w:left="-57"/>
              <w:rPr>
                <w:rFonts w:ascii="Times New Roman" w:eastAsia="Times New Roman" w:hAnsi="Times New Roman" w:cs="Times New Roman"/>
                <w:sz w:val="28"/>
                <w:szCs w:val="28"/>
                <w:lang w:eastAsia="nb-NO"/>
              </w:rPr>
            </w:pPr>
            <w:bookmarkStart w:id="1" w:name="T1" w:colFirst="2" w:colLast="2"/>
          </w:p>
        </w:tc>
        <w:tc>
          <w:tcPr>
            <w:tcW w:w="85" w:type="dxa"/>
          </w:tcPr>
          <w:p w:rsidR="00F805FF" w:rsidRPr="00A14246" w:rsidRDefault="00F805FF" w:rsidP="00F805FF">
            <w:pPr>
              <w:tabs>
                <w:tab w:val="center" w:pos="4536"/>
                <w:tab w:val="right" w:pos="9072"/>
              </w:tabs>
              <w:spacing w:before="40" w:after="0" w:line="240" w:lineRule="auto"/>
              <w:rPr>
                <w:rFonts w:ascii="Times New Roman" w:eastAsia="Times New Roman" w:hAnsi="Times New Roman" w:cs="Times New Roman"/>
                <w:sz w:val="28"/>
                <w:szCs w:val="28"/>
                <w:lang w:eastAsia="nb-NO"/>
              </w:rPr>
            </w:pPr>
          </w:p>
        </w:tc>
        <w:tc>
          <w:tcPr>
            <w:tcW w:w="8107" w:type="dxa"/>
          </w:tcPr>
          <w:p w:rsidR="00F805FF" w:rsidRPr="00A14246" w:rsidRDefault="00F805FF" w:rsidP="00F805FF">
            <w:pPr>
              <w:tabs>
                <w:tab w:val="center" w:pos="4536"/>
                <w:tab w:val="right" w:pos="9072"/>
              </w:tabs>
              <w:spacing w:before="40" w:after="0" w:line="240" w:lineRule="auto"/>
              <w:rPr>
                <w:rFonts w:ascii="Times New Roman" w:eastAsia="Times New Roman" w:hAnsi="Times New Roman" w:cs="Times New Roman"/>
                <w:sz w:val="28"/>
                <w:szCs w:val="28"/>
                <w:lang w:eastAsia="nb-NO"/>
              </w:rPr>
            </w:pPr>
          </w:p>
        </w:tc>
      </w:tr>
      <w:bookmarkEnd w:id="1"/>
    </w:tbl>
    <w:p w:rsidR="008E270A" w:rsidRPr="00A14246" w:rsidRDefault="008E270A" w:rsidP="001D3BE9">
      <w:pPr>
        <w:spacing w:after="150" w:line="240" w:lineRule="auto"/>
        <w:rPr>
          <w:rFonts w:ascii="Times New Roman" w:eastAsia="Times New Roman" w:hAnsi="Times New Roman" w:cs="Times New Roman"/>
          <w:b/>
          <w:color w:val="333333"/>
          <w:sz w:val="28"/>
          <w:szCs w:val="28"/>
          <w:lang w:eastAsia="nb-NO"/>
        </w:rPr>
      </w:pPr>
    </w:p>
    <w:p w:rsidR="000A62D6" w:rsidRPr="00A14246" w:rsidRDefault="000A62D6" w:rsidP="001D3BE9">
      <w:pPr>
        <w:spacing w:after="150" w:line="240" w:lineRule="auto"/>
        <w:rPr>
          <w:rFonts w:ascii="Times New Roman" w:eastAsia="Times New Roman" w:hAnsi="Times New Roman" w:cs="Times New Roman"/>
          <w:b/>
          <w:color w:val="333333"/>
          <w:sz w:val="28"/>
          <w:szCs w:val="28"/>
          <w:lang w:eastAsia="nb-NO"/>
        </w:rPr>
      </w:pPr>
    </w:p>
    <w:p w:rsidR="000A62D6" w:rsidRPr="00A14246" w:rsidRDefault="000A62D6" w:rsidP="001D3BE9">
      <w:pPr>
        <w:spacing w:after="150" w:line="240" w:lineRule="auto"/>
        <w:rPr>
          <w:rFonts w:ascii="Times New Roman" w:eastAsia="Times New Roman" w:hAnsi="Times New Roman" w:cs="Times New Roman"/>
          <w:b/>
          <w:color w:val="333333"/>
          <w:sz w:val="28"/>
          <w:szCs w:val="28"/>
          <w:lang w:eastAsia="nb-NO"/>
        </w:rPr>
      </w:pPr>
    </w:p>
    <w:p w:rsidR="000A62D6" w:rsidRPr="00A14246" w:rsidRDefault="000A62D6" w:rsidP="001D3BE9">
      <w:pPr>
        <w:spacing w:after="150" w:line="240" w:lineRule="auto"/>
        <w:rPr>
          <w:rFonts w:ascii="Times New Roman" w:eastAsia="Times New Roman" w:hAnsi="Times New Roman" w:cs="Times New Roman"/>
          <w:b/>
          <w:color w:val="333333"/>
          <w:sz w:val="28"/>
          <w:szCs w:val="28"/>
          <w:lang w:eastAsia="nb-NO"/>
        </w:rPr>
      </w:pPr>
    </w:p>
    <w:p w:rsidR="00A40EED" w:rsidRDefault="00A40EED" w:rsidP="001D3BE9">
      <w:pPr>
        <w:spacing w:after="150" w:line="240" w:lineRule="auto"/>
        <w:rPr>
          <w:rFonts w:ascii="Times New Roman" w:eastAsia="Times New Roman" w:hAnsi="Times New Roman" w:cs="Times New Roman"/>
          <w:b/>
          <w:color w:val="333333"/>
          <w:sz w:val="28"/>
          <w:szCs w:val="28"/>
          <w:lang w:eastAsia="nb-NO"/>
        </w:rPr>
      </w:pPr>
    </w:p>
    <w:p w:rsidR="00572B28" w:rsidRPr="00A14246" w:rsidRDefault="00572B28" w:rsidP="001D3BE9">
      <w:pPr>
        <w:spacing w:after="150" w:line="240" w:lineRule="auto"/>
        <w:rPr>
          <w:rFonts w:ascii="Times New Roman" w:eastAsia="Times New Roman" w:hAnsi="Times New Roman" w:cs="Times New Roman"/>
          <w:b/>
          <w:color w:val="333333"/>
          <w:sz w:val="28"/>
          <w:szCs w:val="28"/>
          <w:lang w:eastAsia="nb-NO"/>
        </w:rPr>
      </w:pPr>
    </w:p>
    <w:p w:rsidR="008E270A" w:rsidRPr="00A14246" w:rsidRDefault="008E270A" w:rsidP="00DD71E6">
      <w:pPr>
        <w:pStyle w:val="Overskrift1"/>
        <w:rPr>
          <w:rFonts w:ascii="Times New Roman" w:eastAsia="Times New Roman" w:hAnsi="Times New Roman" w:cs="Times New Roman"/>
          <w:color w:val="auto"/>
          <w:lang w:eastAsia="nb-NO"/>
        </w:rPr>
      </w:pPr>
      <w:bookmarkStart w:id="2" w:name="_Toc15895050"/>
      <w:r w:rsidRPr="00A14246">
        <w:rPr>
          <w:rFonts w:ascii="Times New Roman" w:eastAsia="Times New Roman" w:hAnsi="Times New Roman" w:cs="Times New Roman"/>
          <w:color w:val="auto"/>
          <w:lang w:eastAsia="nb-NO"/>
        </w:rPr>
        <w:t>Helses</w:t>
      </w:r>
      <w:r w:rsidR="000E3953" w:rsidRPr="00A14246">
        <w:rPr>
          <w:rFonts w:ascii="Times New Roman" w:eastAsia="Times New Roman" w:hAnsi="Times New Roman" w:cs="Times New Roman"/>
          <w:color w:val="auto"/>
          <w:lang w:eastAsia="nb-NO"/>
        </w:rPr>
        <w:t>ykepleiers</w:t>
      </w:r>
      <w:r w:rsidR="00DD71E6" w:rsidRPr="00A14246">
        <w:rPr>
          <w:rFonts w:ascii="Times New Roman" w:eastAsia="Times New Roman" w:hAnsi="Times New Roman" w:cs="Times New Roman"/>
          <w:color w:val="auto"/>
          <w:lang w:eastAsia="nb-NO"/>
        </w:rPr>
        <w:t xml:space="preserve"> kontaktinformasjon</w:t>
      </w:r>
      <w:r w:rsidRPr="00A14246">
        <w:rPr>
          <w:rFonts w:ascii="Times New Roman" w:eastAsia="Times New Roman" w:hAnsi="Times New Roman" w:cs="Times New Roman"/>
          <w:color w:val="auto"/>
          <w:lang w:eastAsia="nb-NO"/>
        </w:rPr>
        <w:t xml:space="preserve"> på </w:t>
      </w:r>
      <w:r w:rsidR="000E3953" w:rsidRPr="00A14246">
        <w:rPr>
          <w:rFonts w:ascii="Times New Roman" w:eastAsia="Times New Roman" w:hAnsi="Times New Roman" w:cs="Times New Roman"/>
          <w:color w:val="auto"/>
          <w:lang w:eastAsia="nb-NO"/>
        </w:rPr>
        <w:t>Midtstuen skole</w:t>
      </w:r>
      <w:bookmarkEnd w:id="2"/>
    </w:p>
    <w:p w:rsidR="00A40EED" w:rsidRPr="00A14246" w:rsidRDefault="000E3953" w:rsidP="001D3BE9">
      <w:pPr>
        <w:spacing w:after="150" w:line="240" w:lineRule="auto"/>
        <w:rPr>
          <w:rFonts w:ascii="Times New Roman" w:eastAsia="Times New Roman" w:hAnsi="Times New Roman" w:cs="Times New Roman"/>
          <w:bCs/>
          <w:sz w:val="24"/>
          <w:szCs w:val="24"/>
          <w:lang w:eastAsia="nb-NO"/>
        </w:rPr>
      </w:pPr>
      <w:r w:rsidRPr="00A14246">
        <w:rPr>
          <w:rFonts w:ascii="Times New Roman" w:eastAsia="Times New Roman" w:hAnsi="Times New Roman" w:cs="Times New Roman"/>
          <w:bCs/>
          <w:sz w:val="24"/>
          <w:szCs w:val="24"/>
          <w:lang w:eastAsia="nb-NO"/>
        </w:rPr>
        <w:t>Lene Barth er helsesykepleier på Midtstuen skole</w:t>
      </w:r>
      <w:r w:rsidR="00A40EED" w:rsidRPr="00A14246">
        <w:rPr>
          <w:rFonts w:ascii="Times New Roman" w:eastAsia="Times New Roman" w:hAnsi="Times New Roman" w:cs="Times New Roman"/>
          <w:bCs/>
          <w:sz w:val="24"/>
          <w:szCs w:val="24"/>
          <w:lang w:eastAsia="nb-NO"/>
        </w:rPr>
        <w:t>.</w:t>
      </w:r>
    </w:p>
    <w:p w:rsidR="00A40EED" w:rsidRPr="00A14246" w:rsidRDefault="00A40EED" w:rsidP="001D3BE9">
      <w:pPr>
        <w:spacing w:after="150" w:line="240" w:lineRule="auto"/>
        <w:rPr>
          <w:rFonts w:ascii="Times New Roman" w:eastAsia="Times New Roman" w:hAnsi="Times New Roman" w:cs="Times New Roman"/>
          <w:sz w:val="24"/>
          <w:szCs w:val="24"/>
          <w:lang w:eastAsia="nb-NO"/>
        </w:rPr>
      </w:pPr>
    </w:p>
    <w:p w:rsidR="001D3BE9" w:rsidRPr="00A14246" w:rsidRDefault="00A40EED" w:rsidP="001D3BE9">
      <w:pPr>
        <w:rPr>
          <w:rFonts w:ascii="Times New Roman" w:hAnsi="Times New Roman" w:cs="Times New Roman"/>
          <w:b/>
          <w:sz w:val="24"/>
          <w:szCs w:val="24"/>
        </w:rPr>
      </w:pPr>
      <w:r w:rsidRPr="00A14246">
        <w:rPr>
          <w:rFonts w:ascii="Times New Roman" w:eastAsia="Times New Roman" w:hAnsi="Times New Roman" w:cs="Times New Roman"/>
          <w:sz w:val="24"/>
          <w:szCs w:val="24"/>
          <w:lang w:eastAsia="nb-NO"/>
        </w:rPr>
        <w:lastRenderedPageBreak/>
        <w:t>T</w:t>
      </w:r>
      <w:r w:rsidR="001D3BE9" w:rsidRPr="00A14246">
        <w:rPr>
          <w:rFonts w:ascii="Times New Roman" w:eastAsia="Times New Roman" w:hAnsi="Times New Roman" w:cs="Times New Roman"/>
          <w:sz w:val="24"/>
          <w:szCs w:val="24"/>
          <w:lang w:eastAsia="nb-NO"/>
        </w:rPr>
        <w:t>ilstede på skolen:</w:t>
      </w:r>
      <w:r w:rsidR="001D3BE9" w:rsidRPr="00A14246">
        <w:rPr>
          <w:rFonts w:ascii="Times New Roman" w:hAnsi="Times New Roman" w:cs="Times New Roman"/>
          <w:b/>
          <w:sz w:val="24"/>
          <w:szCs w:val="24"/>
        </w:rPr>
        <w:t xml:space="preserve"> </w:t>
      </w:r>
    </w:p>
    <w:p w:rsidR="001D3BE9" w:rsidRPr="00A14246" w:rsidRDefault="001D3BE9" w:rsidP="001D3BE9">
      <w:pPr>
        <w:rPr>
          <w:rFonts w:ascii="Times New Roman" w:hAnsi="Times New Roman" w:cs="Times New Roman"/>
          <w:b/>
          <w:sz w:val="24"/>
          <w:szCs w:val="24"/>
        </w:rPr>
      </w:pPr>
      <w:r w:rsidRPr="00A14246">
        <w:rPr>
          <w:rFonts w:ascii="Times New Roman" w:hAnsi="Times New Roman" w:cs="Times New Roman"/>
          <w:b/>
          <w:sz w:val="24"/>
          <w:szCs w:val="24"/>
        </w:rPr>
        <w:t xml:space="preserve">Mandag, </w:t>
      </w:r>
      <w:r w:rsidR="00A40EED" w:rsidRPr="00A14246">
        <w:rPr>
          <w:rFonts w:ascii="Times New Roman" w:hAnsi="Times New Roman" w:cs="Times New Roman"/>
          <w:b/>
          <w:sz w:val="24"/>
          <w:szCs w:val="24"/>
        </w:rPr>
        <w:t>torsdag og fredag kl. 08.00-15</w:t>
      </w:r>
      <w:r w:rsidRPr="00A14246">
        <w:rPr>
          <w:rFonts w:ascii="Times New Roman" w:hAnsi="Times New Roman" w:cs="Times New Roman"/>
          <w:b/>
          <w:sz w:val="24"/>
          <w:szCs w:val="24"/>
        </w:rPr>
        <w:t>:30</w:t>
      </w:r>
    </w:p>
    <w:p w:rsidR="001D3BE9" w:rsidRPr="00A14246" w:rsidRDefault="00A40EED" w:rsidP="001D3BE9">
      <w:pPr>
        <w:rPr>
          <w:rFonts w:ascii="Times New Roman" w:hAnsi="Times New Roman" w:cs="Times New Roman"/>
          <w:b/>
          <w:sz w:val="24"/>
          <w:szCs w:val="24"/>
        </w:rPr>
      </w:pPr>
      <w:r w:rsidRPr="00A14246">
        <w:rPr>
          <w:rFonts w:ascii="Times New Roman" w:hAnsi="Times New Roman" w:cs="Times New Roman"/>
          <w:b/>
          <w:sz w:val="24"/>
          <w:szCs w:val="24"/>
        </w:rPr>
        <w:t>Onsdag kl. 08</w:t>
      </w:r>
      <w:r w:rsidR="001D3BE9" w:rsidRPr="00A14246">
        <w:rPr>
          <w:rFonts w:ascii="Times New Roman" w:hAnsi="Times New Roman" w:cs="Times New Roman"/>
          <w:b/>
          <w:sz w:val="24"/>
          <w:szCs w:val="24"/>
        </w:rPr>
        <w:t>:00-12:00</w:t>
      </w:r>
    </w:p>
    <w:p w:rsidR="001D3BE9" w:rsidRPr="00A14246" w:rsidRDefault="00A40EED" w:rsidP="001D3BE9">
      <w:pPr>
        <w:rPr>
          <w:rFonts w:ascii="Times New Roman" w:hAnsi="Times New Roman" w:cs="Times New Roman"/>
          <w:sz w:val="24"/>
          <w:szCs w:val="24"/>
        </w:rPr>
      </w:pPr>
      <w:r w:rsidRPr="00A14246">
        <w:rPr>
          <w:rFonts w:ascii="Times New Roman" w:hAnsi="Times New Roman" w:cs="Times New Roman"/>
          <w:sz w:val="24"/>
          <w:szCs w:val="24"/>
        </w:rPr>
        <w:t xml:space="preserve">(Kjernetid Kl.09-14.30) </w:t>
      </w:r>
      <w:r w:rsidR="001D3BE9" w:rsidRPr="00A14246">
        <w:rPr>
          <w:rFonts w:ascii="Times New Roman" w:hAnsi="Times New Roman" w:cs="Times New Roman"/>
          <w:sz w:val="24"/>
          <w:szCs w:val="24"/>
        </w:rPr>
        <w:t>(Avvik kan forekomme)</w:t>
      </w:r>
    </w:p>
    <w:p w:rsidR="001D3BE9" w:rsidRPr="00A14246" w:rsidRDefault="001D3BE9" w:rsidP="001D3BE9">
      <w:pPr>
        <w:spacing w:after="150" w:line="240" w:lineRule="auto"/>
        <w:rPr>
          <w:rFonts w:ascii="Times New Roman" w:eastAsia="Times New Roman" w:hAnsi="Times New Roman" w:cs="Times New Roman"/>
          <w:color w:val="333333"/>
          <w:sz w:val="24"/>
          <w:szCs w:val="24"/>
          <w:lang w:eastAsia="nb-NO"/>
        </w:rPr>
      </w:pPr>
    </w:p>
    <w:p w:rsidR="001D3BE9" w:rsidRPr="00A14246" w:rsidRDefault="001D3BE9" w:rsidP="001D3BE9">
      <w:pPr>
        <w:spacing w:after="150" w:line="240" w:lineRule="auto"/>
        <w:rPr>
          <w:rFonts w:ascii="Times New Roman" w:eastAsia="Times New Roman" w:hAnsi="Times New Roman" w:cs="Times New Roman"/>
          <w:color w:val="333333"/>
          <w:sz w:val="24"/>
          <w:szCs w:val="24"/>
          <w:lang w:eastAsia="nb-NO"/>
        </w:rPr>
      </w:pPr>
      <w:r w:rsidRPr="00A14246">
        <w:rPr>
          <w:rFonts w:ascii="Times New Roman" w:eastAsia="Times New Roman" w:hAnsi="Times New Roman" w:cs="Times New Roman"/>
          <w:color w:val="333333"/>
          <w:sz w:val="24"/>
          <w:szCs w:val="24"/>
          <w:lang w:eastAsia="nb-NO"/>
        </w:rPr>
        <w:t>Kontaktinformasjon:</w:t>
      </w:r>
    </w:p>
    <w:p w:rsidR="001D3BE9" w:rsidRPr="00A14246" w:rsidRDefault="001D3BE9" w:rsidP="001D3BE9">
      <w:pPr>
        <w:rPr>
          <w:rFonts w:ascii="Times New Roman" w:hAnsi="Times New Roman" w:cs="Times New Roman"/>
          <w:b/>
          <w:sz w:val="24"/>
          <w:szCs w:val="24"/>
        </w:rPr>
      </w:pPr>
      <w:r w:rsidRPr="00A14246">
        <w:rPr>
          <w:rFonts w:ascii="Times New Roman" w:hAnsi="Times New Roman" w:cs="Times New Roman"/>
          <w:b/>
          <w:sz w:val="24"/>
          <w:szCs w:val="24"/>
        </w:rPr>
        <w:t>Mobil/</w:t>
      </w:r>
      <w:r w:rsidR="005E05D2" w:rsidRPr="00A14246">
        <w:rPr>
          <w:rFonts w:ascii="Times New Roman" w:hAnsi="Times New Roman" w:cs="Times New Roman"/>
          <w:b/>
          <w:sz w:val="24"/>
          <w:szCs w:val="24"/>
        </w:rPr>
        <w:t xml:space="preserve">tlf. </w:t>
      </w:r>
      <w:r w:rsidRPr="00A14246">
        <w:rPr>
          <w:rFonts w:ascii="Times New Roman" w:hAnsi="Times New Roman" w:cs="Times New Roman"/>
          <w:b/>
          <w:sz w:val="24"/>
          <w:szCs w:val="24"/>
        </w:rPr>
        <w:t xml:space="preserve">kontor: </w:t>
      </w:r>
      <w:r w:rsidR="000E3953" w:rsidRPr="00A14246">
        <w:rPr>
          <w:rFonts w:ascii="Times New Roman" w:hAnsi="Times New Roman" w:cs="Times New Roman"/>
          <w:b/>
          <w:sz w:val="24"/>
          <w:szCs w:val="24"/>
          <w:u w:val="single"/>
        </w:rPr>
        <w:t>901 55 998</w:t>
      </w:r>
    </w:p>
    <w:p w:rsidR="001D3BE9" w:rsidRPr="00A14246" w:rsidRDefault="001D3BE9" w:rsidP="001D3BE9">
      <w:pPr>
        <w:rPr>
          <w:rFonts w:ascii="Times New Roman" w:hAnsi="Times New Roman" w:cs="Times New Roman"/>
          <w:b/>
          <w:sz w:val="24"/>
          <w:szCs w:val="24"/>
        </w:rPr>
      </w:pPr>
      <w:r w:rsidRPr="00A14246">
        <w:rPr>
          <w:rFonts w:ascii="Times New Roman" w:hAnsi="Times New Roman" w:cs="Times New Roman"/>
          <w:b/>
          <w:sz w:val="24"/>
          <w:szCs w:val="24"/>
        </w:rPr>
        <w:t xml:space="preserve">E-post: </w:t>
      </w:r>
      <w:hyperlink r:id="rId14" w:history="1">
        <w:r w:rsidR="000E3953" w:rsidRPr="00A14246">
          <w:rPr>
            <w:rStyle w:val="Hyperkobling"/>
            <w:rFonts w:ascii="Times New Roman" w:hAnsi="Times New Roman" w:cs="Times New Roman"/>
            <w:b/>
            <w:sz w:val="24"/>
            <w:szCs w:val="24"/>
          </w:rPr>
          <w:t>lene.barth@bva.oslo.kommune.no</w:t>
        </w:r>
      </w:hyperlink>
      <w:r w:rsidRPr="00A14246">
        <w:rPr>
          <w:rFonts w:ascii="Times New Roman" w:hAnsi="Times New Roman" w:cs="Times New Roman"/>
          <w:b/>
          <w:sz w:val="24"/>
          <w:szCs w:val="24"/>
        </w:rPr>
        <w:t xml:space="preserve"> </w:t>
      </w:r>
    </w:p>
    <w:p w:rsidR="001D3BE9" w:rsidRPr="00A14246" w:rsidRDefault="001D3BE9" w:rsidP="001D3BE9">
      <w:pPr>
        <w:rPr>
          <w:rFonts w:ascii="Times New Roman" w:hAnsi="Times New Roman" w:cs="Times New Roman"/>
          <w:sz w:val="24"/>
          <w:szCs w:val="24"/>
        </w:rPr>
      </w:pPr>
      <w:r w:rsidRPr="00A14246">
        <w:rPr>
          <w:rFonts w:ascii="Times New Roman" w:eastAsia="Times New Roman" w:hAnsi="Times New Roman" w:cs="Times New Roman"/>
          <w:color w:val="333333"/>
          <w:sz w:val="24"/>
          <w:szCs w:val="24"/>
          <w:lang w:eastAsia="nb-NO"/>
        </w:rPr>
        <w:t>(henvendelser er mest effektivt per sms eller e-post.)</w:t>
      </w:r>
    </w:p>
    <w:p w:rsidR="00C141EB" w:rsidRPr="00A14246" w:rsidRDefault="00C141EB" w:rsidP="00C141EB">
      <w:pPr>
        <w:rPr>
          <w:rFonts w:ascii="Times New Roman" w:hAnsi="Times New Roman" w:cs="Times New Roman"/>
          <w:sz w:val="28"/>
          <w:szCs w:val="28"/>
        </w:rPr>
      </w:pPr>
    </w:p>
    <w:p w:rsidR="008E270A" w:rsidRPr="00A14246" w:rsidRDefault="008E270A" w:rsidP="00C141EB">
      <w:pPr>
        <w:rPr>
          <w:rFonts w:ascii="Times New Roman" w:hAnsi="Times New Roman" w:cs="Times New Roman"/>
          <w:sz w:val="28"/>
          <w:szCs w:val="28"/>
        </w:rPr>
      </w:pPr>
    </w:p>
    <w:p w:rsidR="008E270A" w:rsidRPr="00A14246" w:rsidRDefault="008E270A" w:rsidP="00C141EB">
      <w:pPr>
        <w:rPr>
          <w:rFonts w:ascii="Times New Roman" w:hAnsi="Times New Roman" w:cs="Times New Roman"/>
          <w:sz w:val="28"/>
          <w:szCs w:val="28"/>
        </w:rPr>
      </w:pPr>
    </w:p>
    <w:p w:rsidR="00C141EB" w:rsidRPr="00A14246" w:rsidRDefault="00C141EB" w:rsidP="00C141EB">
      <w:pPr>
        <w:rPr>
          <w:rFonts w:ascii="Times New Roman" w:hAnsi="Times New Roman" w:cs="Times New Roman"/>
          <w:b/>
          <w:sz w:val="28"/>
          <w:szCs w:val="28"/>
        </w:rPr>
      </w:pPr>
      <w:r w:rsidRPr="00A14246">
        <w:rPr>
          <w:rFonts w:ascii="Times New Roman" w:hAnsi="Times New Roman" w:cs="Times New Roman"/>
          <w:b/>
          <w:sz w:val="28"/>
          <w:szCs w:val="28"/>
        </w:rPr>
        <w:t>Helsestasjon for ungdom</w:t>
      </w:r>
    </w:p>
    <w:p w:rsidR="00C141EB" w:rsidRPr="00A14246" w:rsidRDefault="00C141EB" w:rsidP="00C141EB">
      <w:pPr>
        <w:rPr>
          <w:rFonts w:ascii="Times New Roman" w:hAnsi="Times New Roman" w:cs="Times New Roman"/>
          <w:sz w:val="24"/>
          <w:szCs w:val="24"/>
        </w:rPr>
      </w:pPr>
      <w:r w:rsidRPr="00A14246">
        <w:rPr>
          <w:rFonts w:ascii="Times New Roman" w:hAnsi="Times New Roman" w:cs="Times New Roman"/>
          <w:sz w:val="24"/>
          <w:szCs w:val="24"/>
        </w:rPr>
        <w:t>Tilbud om helsetjeneste til ungdom mellom 13 og 24 år.</w:t>
      </w:r>
    </w:p>
    <w:p w:rsidR="008E270A" w:rsidRPr="00A14246" w:rsidRDefault="008E270A" w:rsidP="00C141EB">
      <w:pPr>
        <w:rPr>
          <w:rFonts w:ascii="Times New Roman" w:hAnsi="Times New Roman" w:cs="Times New Roman"/>
          <w:sz w:val="24"/>
          <w:szCs w:val="24"/>
        </w:rPr>
      </w:pPr>
    </w:p>
    <w:p w:rsidR="00C141EB" w:rsidRPr="00A14246" w:rsidRDefault="00C141EB" w:rsidP="00C141EB">
      <w:pPr>
        <w:rPr>
          <w:rFonts w:ascii="Times New Roman" w:hAnsi="Times New Roman" w:cs="Times New Roman"/>
          <w:b/>
          <w:sz w:val="24"/>
          <w:szCs w:val="24"/>
        </w:rPr>
      </w:pPr>
      <w:r w:rsidRPr="00A14246">
        <w:rPr>
          <w:rFonts w:ascii="Times New Roman" w:hAnsi="Times New Roman" w:cs="Times New Roman"/>
          <w:b/>
          <w:sz w:val="24"/>
          <w:szCs w:val="24"/>
        </w:rPr>
        <w:t>Åpent hver onsdag kl. 16-19 (stengt i skolens ferier)</w:t>
      </w:r>
    </w:p>
    <w:p w:rsidR="008E270A" w:rsidRPr="00A14246" w:rsidRDefault="008E270A" w:rsidP="00C141EB">
      <w:pPr>
        <w:rPr>
          <w:rFonts w:ascii="Times New Roman" w:hAnsi="Times New Roman" w:cs="Times New Roman"/>
          <w:b/>
          <w:sz w:val="24"/>
          <w:szCs w:val="24"/>
        </w:rPr>
      </w:pPr>
    </w:p>
    <w:p w:rsidR="00C141EB" w:rsidRPr="00A14246" w:rsidRDefault="00C141EB" w:rsidP="00C141EB">
      <w:pPr>
        <w:rPr>
          <w:rFonts w:ascii="Times New Roman" w:hAnsi="Times New Roman" w:cs="Times New Roman"/>
          <w:sz w:val="24"/>
          <w:szCs w:val="24"/>
          <w:u w:val="single"/>
        </w:rPr>
      </w:pPr>
      <w:r w:rsidRPr="00A14246">
        <w:rPr>
          <w:rFonts w:ascii="Times New Roman" w:hAnsi="Times New Roman" w:cs="Times New Roman"/>
          <w:sz w:val="24"/>
          <w:szCs w:val="24"/>
          <w:u w:val="single"/>
        </w:rPr>
        <w:t>Adresse: Sørkedalsveien 150 B, 0754 Oslo</w:t>
      </w:r>
    </w:p>
    <w:p w:rsidR="00C141EB" w:rsidRPr="00A14246" w:rsidRDefault="000E3953" w:rsidP="00C141EB">
      <w:pPr>
        <w:rPr>
          <w:rFonts w:ascii="Times New Roman" w:hAnsi="Times New Roman" w:cs="Times New Roman"/>
          <w:sz w:val="24"/>
          <w:szCs w:val="24"/>
        </w:rPr>
      </w:pPr>
      <w:r w:rsidRPr="00A14246">
        <w:rPr>
          <w:rFonts w:ascii="Times New Roman" w:hAnsi="Times New Roman" w:cs="Times New Roman"/>
          <w:sz w:val="24"/>
          <w:szCs w:val="24"/>
        </w:rPr>
        <w:t>Vi som jobber der er helsesykepleiere</w:t>
      </w:r>
      <w:r w:rsidR="00C141EB" w:rsidRPr="00A14246">
        <w:rPr>
          <w:rFonts w:ascii="Times New Roman" w:hAnsi="Times New Roman" w:cs="Times New Roman"/>
          <w:sz w:val="24"/>
          <w:szCs w:val="24"/>
        </w:rPr>
        <w:t xml:space="preserve"> og lege/medisinstudent med lisens. Vi tilbyr prevensjonsveiledning, herunder resept på hormonell prevensjon og innse</w:t>
      </w:r>
      <w:r w:rsidRPr="00A14246">
        <w:rPr>
          <w:rFonts w:ascii="Times New Roman" w:hAnsi="Times New Roman" w:cs="Times New Roman"/>
          <w:sz w:val="24"/>
          <w:szCs w:val="24"/>
        </w:rPr>
        <w:t>tting av p-stav, testing for SOI</w:t>
      </w:r>
      <w:r w:rsidR="00C141EB" w:rsidRPr="00A14246">
        <w:rPr>
          <w:rFonts w:ascii="Times New Roman" w:hAnsi="Times New Roman" w:cs="Times New Roman"/>
          <w:sz w:val="24"/>
          <w:szCs w:val="24"/>
        </w:rPr>
        <w:t xml:space="preserve"> (seksuelt overførbare infeksjoner), samtaler relatert til psykisk helse og oppfølging i forhold til rusproblematikk. </w:t>
      </w:r>
    </w:p>
    <w:p w:rsidR="00824E4A" w:rsidRPr="00A14246" w:rsidRDefault="00824E4A">
      <w:pPr>
        <w:rPr>
          <w:rFonts w:ascii="Times New Roman" w:hAnsi="Times New Roman" w:cs="Times New Roman"/>
        </w:rPr>
      </w:pPr>
      <w:r w:rsidRPr="00A14246">
        <w:rPr>
          <w:rFonts w:ascii="Times New Roman" w:hAnsi="Times New Roman" w:cs="Times New Roman"/>
        </w:rPr>
        <w:br w:type="page"/>
      </w:r>
    </w:p>
    <w:p w:rsidR="008E270A" w:rsidRPr="00A14246" w:rsidRDefault="008E270A" w:rsidP="00DD71E6">
      <w:pPr>
        <w:pStyle w:val="Overskrift1"/>
        <w:rPr>
          <w:rFonts w:ascii="Times New Roman" w:eastAsia="Times New Roman" w:hAnsi="Times New Roman" w:cs="Times New Roman"/>
          <w:color w:val="auto"/>
          <w:lang w:eastAsia="nb-NO"/>
        </w:rPr>
      </w:pPr>
      <w:bookmarkStart w:id="3" w:name="_Toc15895051"/>
      <w:r w:rsidRPr="00A14246">
        <w:rPr>
          <w:rFonts w:ascii="Times New Roman" w:eastAsia="Times New Roman" w:hAnsi="Times New Roman" w:cs="Times New Roman"/>
          <w:color w:val="auto"/>
          <w:lang w:eastAsia="nb-NO"/>
        </w:rPr>
        <w:lastRenderedPageBreak/>
        <w:t xml:space="preserve">Velkommen til skolehelsetjenesten på </w:t>
      </w:r>
      <w:r w:rsidR="000E3953" w:rsidRPr="00A14246">
        <w:rPr>
          <w:rFonts w:ascii="Times New Roman" w:eastAsia="Times New Roman" w:hAnsi="Times New Roman" w:cs="Times New Roman"/>
          <w:color w:val="auto"/>
          <w:lang w:eastAsia="nb-NO"/>
        </w:rPr>
        <w:t>Midtstuen skole</w:t>
      </w:r>
      <w:bookmarkEnd w:id="3"/>
    </w:p>
    <w:p w:rsidR="008E270A" w:rsidRPr="00A14246" w:rsidRDefault="008E270A" w:rsidP="008E270A">
      <w:pPr>
        <w:spacing w:after="0" w:line="240" w:lineRule="auto"/>
        <w:rPr>
          <w:rFonts w:ascii="Times New Roman" w:eastAsia="Times New Roman" w:hAnsi="Times New Roman" w:cs="Times New Roman"/>
          <w:i/>
          <w:iCs/>
          <w:sz w:val="24"/>
          <w:szCs w:val="20"/>
          <w:lang w:eastAsia="nb-NO"/>
        </w:rPr>
      </w:pPr>
    </w:p>
    <w:p w:rsidR="008E270A" w:rsidRPr="00A14246" w:rsidRDefault="008E270A" w:rsidP="008E270A">
      <w:pPr>
        <w:spacing w:after="0" w:line="240" w:lineRule="auto"/>
        <w:rPr>
          <w:rFonts w:ascii="Times New Roman" w:eastAsia="Times New Roman" w:hAnsi="Times New Roman" w:cs="Times New Roman"/>
          <w:i/>
          <w:iCs/>
          <w:sz w:val="24"/>
          <w:szCs w:val="24"/>
          <w:lang w:eastAsia="nb-NO"/>
        </w:rPr>
      </w:pPr>
      <w:r w:rsidRPr="00A14246">
        <w:rPr>
          <w:rFonts w:ascii="Times New Roman" w:eastAsia="Times New Roman" w:hAnsi="Times New Roman" w:cs="Times New Roman"/>
          <w:i/>
          <w:iCs/>
          <w:sz w:val="24"/>
          <w:szCs w:val="24"/>
          <w:lang w:eastAsia="nb-NO"/>
        </w:rPr>
        <w:t>Skolehelsetjenesten skal – i samarbeid med hjem, skole og det øvrige hjelpeapparatet i samfunnet – arbeide for å identifisere og delta i å løse de helsemessige problem som knytter seg til elevens skolesituasjon, samt påpeke de forhold som fremmer helse og trivsel.</w:t>
      </w:r>
    </w:p>
    <w:p w:rsidR="008E270A" w:rsidRPr="00A14246" w:rsidRDefault="008E270A" w:rsidP="008E270A">
      <w:pPr>
        <w:spacing w:after="0" w:line="240" w:lineRule="auto"/>
        <w:rPr>
          <w:rFonts w:ascii="Times New Roman" w:eastAsia="Calibri" w:hAnsi="Times New Roman" w:cs="Times New Roman"/>
          <w:b/>
          <w:sz w:val="24"/>
          <w:szCs w:val="24"/>
          <w:lang w:eastAsia="nb-NO"/>
        </w:rPr>
      </w:pPr>
    </w:p>
    <w:p w:rsidR="008E270A" w:rsidRPr="00A14246" w:rsidRDefault="008E270A" w:rsidP="008E270A">
      <w:pPr>
        <w:spacing w:after="0" w:line="240" w:lineRule="auto"/>
        <w:rPr>
          <w:rFonts w:ascii="Times New Roman" w:eastAsia="Calibri" w:hAnsi="Times New Roman" w:cs="Times New Roman"/>
          <w:b/>
          <w:sz w:val="24"/>
          <w:szCs w:val="24"/>
          <w:lang w:eastAsia="nb-NO"/>
        </w:rPr>
      </w:pPr>
      <w:r w:rsidRPr="00A14246">
        <w:rPr>
          <w:rFonts w:ascii="Times New Roman" w:eastAsia="Calibri" w:hAnsi="Times New Roman" w:cs="Times New Roman"/>
          <w:b/>
          <w:sz w:val="24"/>
          <w:szCs w:val="24"/>
          <w:lang w:eastAsia="nb-NO"/>
        </w:rPr>
        <w:t>Skolehelsetjenesten gir støtte til barn og ungdommer</w:t>
      </w:r>
      <w:r w:rsidRPr="00A14246">
        <w:rPr>
          <w:rFonts w:ascii="Times New Roman" w:eastAsia="Calibri" w:hAnsi="Times New Roman" w:cs="Times New Roman"/>
          <w:b/>
          <w:bCs/>
          <w:sz w:val="24"/>
          <w:szCs w:val="24"/>
          <w:lang w:eastAsia="nb-NO"/>
        </w:rPr>
        <w:t xml:space="preserve"> og tilbyr:</w:t>
      </w:r>
    </w:p>
    <w:p w:rsidR="008E270A" w:rsidRPr="00A14246" w:rsidRDefault="008E270A" w:rsidP="008E270A">
      <w:pPr>
        <w:numPr>
          <w:ilvl w:val="0"/>
          <w:numId w:val="7"/>
        </w:numPr>
        <w:spacing w:after="0" w:line="240" w:lineRule="auto"/>
        <w:rPr>
          <w:rFonts w:ascii="Times New Roman" w:eastAsia="Calibri" w:hAnsi="Times New Roman" w:cs="Times New Roman"/>
          <w:sz w:val="24"/>
          <w:szCs w:val="24"/>
          <w:lang w:eastAsia="nb-NO"/>
        </w:rPr>
      </w:pPr>
      <w:r w:rsidRPr="00A14246">
        <w:rPr>
          <w:rFonts w:ascii="Times New Roman" w:eastAsia="Calibri" w:hAnsi="Times New Roman" w:cs="Times New Roman"/>
          <w:sz w:val="24"/>
          <w:szCs w:val="24"/>
          <w:lang w:eastAsia="nb-NO"/>
        </w:rPr>
        <w:t>Oppfølgende</w:t>
      </w:r>
      <w:r w:rsidR="00562CCE" w:rsidRPr="00A14246">
        <w:rPr>
          <w:rFonts w:ascii="Times New Roman" w:eastAsia="Calibri" w:hAnsi="Times New Roman" w:cs="Times New Roman"/>
          <w:sz w:val="24"/>
          <w:szCs w:val="24"/>
          <w:lang w:eastAsia="nb-NO"/>
        </w:rPr>
        <w:t xml:space="preserve"> samtaler/støttesamtaler</w:t>
      </w:r>
      <w:r w:rsidRPr="00A14246">
        <w:rPr>
          <w:rFonts w:ascii="Times New Roman" w:eastAsia="Calibri" w:hAnsi="Times New Roman" w:cs="Times New Roman"/>
          <w:sz w:val="24"/>
          <w:szCs w:val="24"/>
          <w:lang w:eastAsia="nb-NO"/>
        </w:rPr>
        <w:t xml:space="preserve"> individuelt eller i grupper</w:t>
      </w:r>
    </w:p>
    <w:p w:rsidR="008E270A" w:rsidRPr="00A14246" w:rsidRDefault="008E270A" w:rsidP="008E270A">
      <w:pPr>
        <w:numPr>
          <w:ilvl w:val="0"/>
          <w:numId w:val="7"/>
        </w:numPr>
        <w:spacing w:after="0" w:line="240" w:lineRule="auto"/>
        <w:rPr>
          <w:rFonts w:ascii="Times New Roman" w:eastAsia="Calibri" w:hAnsi="Times New Roman" w:cs="Times New Roman"/>
          <w:sz w:val="24"/>
          <w:szCs w:val="24"/>
          <w:lang w:eastAsia="nb-NO"/>
        </w:rPr>
      </w:pPr>
      <w:r w:rsidRPr="00A14246">
        <w:rPr>
          <w:rFonts w:ascii="Times New Roman" w:eastAsia="Calibri" w:hAnsi="Times New Roman" w:cs="Times New Roman"/>
          <w:sz w:val="24"/>
          <w:szCs w:val="24"/>
          <w:lang w:eastAsia="nb-NO"/>
        </w:rPr>
        <w:t>Henvise til andre tjenester dersom oppfølgende samtaler og/eller tiltak i skolehelsetjenesten ikke er tilstrekkelige</w:t>
      </w:r>
    </w:p>
    <w:p w:rsidR="008E270A" w:rsidRPr="00A14246" w:rsidRDefault="008E270A" w:rsidP="008E270A">
      <w:pPr>
        <w:numPr>
          <w:ilvl w:val="0"/>
          <w:numId w:val="7"/>
        </w:numPr>
        <w:spacing w:after="0" w:line="240" w:lineRule="auto"/>
        <w:rPr>
          <w:rFonts w:ascii="Times New Roman" w:eastAsia="Calibri" w:hAnsi="Times New Roman" w:cs="Times New Roman"/>
          <w:sz w:val="24"/>
          <w:szCs w:val="24"/>
          <w:lang w:eastAsia="nb-NO"/>
        </w:rPr>
      </w:pPr>
      <w:r w:rsidRPr="00A14246">
        <w:rPr>
          <w:rFonts w:ascii="Times New Roman" w:eastAsia="Calibri" w:hAnsi="Times New Roman" w:cs="Times New Roman"/>
          <w:sz w:val="24"/>
          <w:szCs w:val="24"/>
          <w:lang w:eastAsia="nb-NO"/>
        </w:rPr>
        <w:t>Samarbeide med skole og foreldre om å tilrettelegge skolehverdagen</w:t>
      </w:r>
    </w:p>
    <w:p w:rsidR="008E270A" w:rsidRPr="00A14246" w:rsidRDefault="008E270A" w:rsidP="008E270A">
      <w:pPr>
        <w:numPr>
          <w:ilvl w:val="0"/>
          <w:numId w:val="7"/>
        </w:numPr>
        <w:spacing w:after="0" w:line="240" w:lineRule="auto"/>
        <w:rPr>
          <w:rFonts w:ascii="Times New Roman" w:eastAsia="Calibri" w:hAnsi="Times New Roman" w:cs="Times New Roman"/>
          <w:sz w:val="24"/>
          <w:szCs w:val="24"/>
          <w:lang w:eastAsia="nb-NO"/>
        </w:rPr>
      </w:pPr>
      <w:r w:rsidRPr="00A14246">
        <w:rPr>
          <w:rFonts w:ascii="Times New Roman" w:eastAsia="Calibri" w:hAnsi="Times New Roman" w:cs="Times New Roman"/>
          <w:sz w:val="24"/>
          <w:szCs w:val="24"/>
          <w:lang w:eastAsia="nb-NO"/>
        </w:rPr>
        <w:t>Samarbeide med andre tjenester, for eksempel psykisk helsetjeneste i kommunen og BUP, for veiledning</w:t>
      </w:r>
    </w:p>
    <w:p w:rsidR="008E270A" w:rsidRPr="00A14246" w:rsidRDefault="008E270A" w:rsidP="008E270A">
      <w:pPr>
        <w:numPr>
          <w:ilvl w:val="0"/>
          <w:numId w:val="7"/>
        </w:numPr>
        <w:spacing w:after="0" w:line="240" w:lineRule="auto"/>
        <w:rPr>
          <w:rFonts w:ascii="Times New Roman" w:eastAsia="Calibri" w:hAnsi="Times New Roman" w:cs="Times New Roman"/>
          <w:sz w:val="24"/>
          <w:szCs w:val="24"/>
          <w:lang w:eastAsia="nb-NO"/>
        </w:rPr>
      </w:pPr>
      <w:r w:rsidRPr="00A14246">
        <w:rPr>
          <w:rFonts w:ascii="Times New Roman" w:eastAsia="Calibri" w:hAnsi="Times New Roman" w:cs="Times New Roman"/>
          <w:sz w:val="24"/>
          <w:szCs w:val="24"/>
          <w:lang w:eastAsia="nb-NO"/>
        </w:rPr>
        <w:t>Motivere barn og ungdom som faller ut av behandling til å gjenoppta behandlingen</w:t>
      </w:r>
    </w:p>
    <w:p w:rsidR="008E270A" w:rsidRPr="00A14246" w:rsidRDefault="008E270A" w:rsidP="008E270A">
      <w:pPr>
        <w:spacing w:after="0" w:line="240" w:lineRule="auto"/>
        <w:rPr>
          <w:rFonts w:ascii="Times New Roman" w:eastAsia="Calibri" w:hAnsi="Times New Roman" w:cs="Times New Roman"/>
          <w:sz w:val="24"/>
          <w:szCs w:val="24"/>
          <w:lang w:eastAsia="nb-NO"/>
        </w:rPr>
      </w:pPr>
    </w:p>
    <w:p w:rsidR="008E270A" w:rsidRPr="00A14246" w:rsidRDefault="005C382D" w:rsidP="008E270A">
      <w:pPr>
        <w:spacing w:after="0" w:line="240" w:lineRule="auto"/>
        <w:rPr>
          <w:rFonts w:ascii="Times New Roman" w:eastAsia="Times New Roman" w:hAnsi="Times New Roman" w:cs="Times New Roman"/>
          <w:noProof/>
          <w:sz w:val="24"/>
          <w:szCs w:val="24"/>
          <w:lang w:eastAsia="nb-NO"/>
        </w:rPr>
      </w:pPr>
      <w:r w:rsidRPr="00A14246">
        <w:rPr>
          <w:rFonts w:ascii="Times New Roman" w:eastAsia="Times New Roman" w:hAnsi="Times New Roman" w:cs="Times New Roman"/>
          <w:noProof/>
          <w:sz w:val="24"/>
          <w:szCs w:val="24"/>
          <w:lang w:eastAsia="nb-NO"/>
        </w:rPr>
        <w:t>Helsesykepleier</w:t>
      </w:r>
      <w:r w:rsidR="008E270A" w:rsidRPr="00A14246">
        <w:rPr>
          <w:rFonts w:ascii="Times New Roman" w:eastAsia="Times New Roman" w:hAnsi="Times New Roman" w:cs="Times New Roman"/>
          <w:noProof/>
          <w:sz w:val="24"/>
          <w:szCs w:val="24"/>
          <w:lang w:eastAsia="nb-NO"/>
        </w:rPr>
        <w:t xml:space="preserve"> ønsker å samarbeide med ungdom og foresatte og oppfordrer til å ta kontakt ved spørsmål og bekymring vedrørende elevens trivsel og helse .</w:t>
      </w:r>
    </w:p>
    <w:p w:rsidR="008E270A" w:rsidRPr="00A14246" w:rsidRDefault="008E270A" w:rsidP="008E270A">
      <w:pPr>
        <w:spacing w:after="0" w:line="240" w:lineRule="auto"/>
        <w:rPr>
          <w:rFonts w:ascii="Times New Roman" w:eastAsia="Times New Roman" w:hAnsi="Times New Roman" w:cs="Times New Roman"/>
          <w:noProof/>
          <w:sz w:val="24"/>
          <w:szCs w:val="24"/>
          <w:lang w:eastAsia="nb-NO"/>
        </w:rPr>
      </w:pPr>
      <w:r w:rsidRPr="00A14246">
        <w:rPr>
          <w:rFonts w:ascii="Times New Roman" w:eastAsia="Times New Roman" w:hAnsi="Times New Roman" w:cs="Times New Roman"/>
          <w:noProof/>
          <w:sz w:val="24"/>
          <w:szCs w:val="24"/>
          <w:lang w:eastAsia="nb-NO"/>
        </w:rPr>
        <w:t>I løpet av 8. trinn vil alle elever innka</w:t>
      </w:r>
      <w:r w:rsidR="005C382D" w:rsidRPr="00A14246">
        <w:rPr>
          <w:rFonts w:ascii="Times New Roman" w:eastAsia="Times New Roman" w:hAnsi="Times New Roman" w:cs="Times New Roman"/>
          <w:noProof/>
          <w:sz w:val="24"/>
          <w:szCs w:val="24"/>
          <w:lang w:eastAsia="nb-NO"/>
        </w:rPr>
        <w:t>lles til samtale hos helsesykepleier</w:t>
      </w:r>
      <w:r w:rsidRPr="00A14246">
        <w:rPr>
          <w:rFonts w:ascii="Times New Roman" w:eastAsia="Times New Roman" w:hAnsi="Times New Roman" w:cs="Times New Roman"/>
          <w:noProof/>
          <w:sz w:val="24"/>
          <w:szCs w:val="24"/>
          <w:lang w:eastAsia="nb-NO"/>
        </w:rPr>
        <w:t xml:space="preserve"> med fokus på trivsel og helse.</w:t>
      </w:r>
    </w:p>
    <w:p w:rsidR="008E270A" w:rsidRPr="00A14246" w:rsidRDefault="008E270A" w:rsidP="008E270A">
      <w:pPr>
        <w:spacing w:after="0" w:line="240" w:lineRule="auto"/>
        <w:rPr>
          <w:rFonts w:ascii="Times New Roman" w:eastAsia="Times New Roman" w:hAnsi="Times New Roman" w:cs="Times New Roman"/>
          <w:noProof/>
          <w:sz w:val="24"/>
          <w:szCs w:val="24"/>
          <w:lang w:eastAsia="nb-NO"/>
        </w:rPr>
      </w:pPr>
      <w:r w:rsidRPr="00A14246">
        <w:rPr>
          <w:rFonts w:ascii="Times New Roman" w:eastAsia="Times New Roman" w:hAnsi="Times New Roman" w:cs="Times New Roman"/>
          <w:noProof/>
          <w:sz w:val="24"/>
          <w:szCs w:val="24"/>
          <w:lang w:eastAsia="nb-NO"/>
        </w:rPr>
        <w:t>Som grunnlag for kontakt med den enkelte elev vil det være fint med oppdatert helseopplysninger og kontaktinformasjon, dette sendes ut første semester til 8.tri</w:t>
      </w:r>
      <w:r w:rsidR="005C382D" w:rsidRPr="00A14246">
        <w:rPr>
          <w:rFonts w:ascii="Times New Roman" w:eastAsia="Times New Roman" w:hAnsi="Times New Roman" w:cs="Times New Roman"/>
          <w:noProof/>
          <w:sz w:val="24"/>
          <w:szCs w:val="24"/>
          <w:lang w:eastAsia="nb-NO"/>
        </w:rPr>
        <w:t>nn som retuneres til helsesykepleier</w:t>
      </w:r>
      <w:r w:rsidRPr="00A14246">
        <w:rPr>
          <w:rFonts w:ascii="Times New Roman" w:eastAsia="Times New Roman" w:hAnsi="Times New Roman" w:cs="Times New Roman"/>
          <w:noProof/>
          <w:sz w:val="24"/>
          <w:szCs w:val="24"/>
          <w:lang w:eastAsia="nb-NO"/>
        </w:rPr>
        <w:t xml:space="preserve"> via kontaktlærer. Alle opplysninger vil bli behandlet fortrolig og ikke meddelt videre uten samtykke fra foresatte.</w:t>
      </w:r>
    </w:p>
    <w:p w:rsidR="008E270A" w:rsidRPr="00A14246" w:rsidRDefault="008E270A" w:rsidP="008E270A">
      <w:pPr>
        <w:spacing w:after="0" w:line="240" w:lineRule="auto"/>
        <w:rPr>
          <w:rFonts w:ascii="Times New Roman" w:eastAsia="Calibri" w:hAnsi="Times New Roman" w:cs="Times New Roman"/>
          <w:sz w:val="24"/>
          <w:szCs w:val="24"/>
        </w:rPr>
      </w:pPr>
    </w:p>
    <w:p w:rsidR="008E270A" w:rsidRPr="00A14246" w:rsidRDefault="008E270A" w:rsidP="008E270A">
      <w:pPr>
        <w:spacing w:after="0" w:line="240" w:lineRule="auto"/>
        <w:rPr>
          <w:rFonts w:ascii="Times New Roman" w:eastAsia="Calibri" w:hAnsi="Times New Roman" w:cs="Times New Roman"/>
          <w:b/>
          <w:sz w:val="24"/>
          <w:szCs w:val="24"/>
        </w:rPr>
      </w:pPr>
      <w:r w:rsidRPr="00A14246">
        <w:rPr>
          <w:rFonts w:ascii="Times New Roman" w:eastAsia="Calibri" w:hAnsi="Times New Roman" w:cs="Times New Roman"/>
          <w:b/>
          <w:sz w:val="24"/>
          <w:szCs w:val="24"/>
        </w:rPr>
        <w:t>Skolefravær</w:t>
      </w:r>
    </w:p>
    <w:p w:rsidR="008E270A" w:rsidRPr="00A14246" w:rsidRDefault="008E270A" w:rsidP="008E270A">
      <w:pPr>
        <w:spacing w:after="0" w:line="240" w:lineRule="auto"/>
        <w:rPr>
          <w:rFonts w:ascii="Times New Roman" w:eastAsia="Calibri" w:hAnsi="Times New Roman" w:cs="Times New Roman"/>
          <w:sz w:val="24"/>
          <w:szCs w:val="24"/>
        </w:rPr>
      </w:pPr>
      <w:r w:rsidRPr="00A14246">
        <w:rPr>
          <w:rFonts w:ascii="Times New Roman" w:eastAsia="Calibri" w:hAnsi="Times New Roman" w:cs="Times New Roman"/>
          <w:sz w:val="24"/>
          <w:szCs w:val="24"/>
          <w:lang w:eastAsia="nb-NO"/>
        </w:rPr>
        <w:t>Det er skolen som har ansvar for å sette i verk nødvendige tiltak for å redusere fravær. Skolehelsetjenesten ønsker å samarbeide med skolen om å følge opp bekymringsfullt fravær. Bekymringsfullt fravær kan være både dokumentert og ikke-dokumentert fravær.</w:t>
      </w:r>
    </w:p>
    <w:p w:rsidR="00C141EB" w:rsidRPr="00A14246" w:rsidRDefault="00C141EB" w:rsidP="00824E4A">
      <w:pPr>
        <w:rPr>
          <w:rFonts w:ascii="Times New Roman" w:hAnsi="Times New Roman" w:cs="Times New Roman"/>
        </w:rPr>
      </w:pPr>
      <w:r w:rsidRPr="00A14246">
        <w:rPr>
          <w:rFonts w:ascii="Times New Roman" w:hAnsi="Times New Roman" w:cs="Times New Roman"/>
        </w:rPr>
        <w:br w:type="page"/>
      </w:r>
    </w:p>
    <w:p w:rsidR="00500157" w:rsidRPr="00A14246" w:rsidRDefault="00500157" w:rsidP="00DD71E6">
      <w:pPr>
        <w:pStyle w:val="Overskrift1"/>
        <w:rPr>
          <w:rFonts w:ascii="Times New Roman" w:hAnsi="Times New Roman" w:cs="Times New Roman"/>
          <w:color w:val="auto"/>
        </w:rPr>
      </w:pPr>
      <w:bookmarkStart w:id="4" w:name="_Toc15895052"/>
      <w:r w:rsidRPr="00A14246">
        <w:rPr>
          <w:rFonts w:ascii="Times New Roman" w:hAnsi="Times New Roman" w:cs="Times New Roman"/>
          <w:color w:val="auto"/>
        </w:rPr>
        <w:lastRenderedPageBreak/>
        <w:t>Program skolehelsetjenesten ungdomsskolen</w:t>
      </w:r>
      <w:bookmarkEnd w:id="4"/>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b/>
          <w:sz w:val="24"/>
          <w:szCs w:val="24"/>
          <w:u w:val="single"/>
          <w:lang w:eastAsia="nb-NO"/>
        </w:rPr>
      </w:pPr>
      <w:r w:rsidRPr="00A14246">
        <w:rPr>
          <w:rFonts w:ascii="Times New Roman" w:eastAsia="Times New Roman" w:hAnsi="Times New Roman" w:cs="Times New Roman"/>
          <w:b/>
          <w:sz w:val="24"/>
          <w:szCs w:val="24"/>
          <w:u w:val="single"/>
          <w:lang w:eastAsia="nb-NO"/>
        </w:rPr>
        <w:t xml:space="preserve">Orientering om skolehelsetjenestetilbudet på </w:t>
      </w:r>
      <w:r w:rsidR="005C382D" w:rsidRPr="00A14246">
        <w:rPr>
          <w:rFonts w:ascii="Times New Roman" w:eastAsia="Times New Roman" w:hAnsi="Times New Roman" w:cs="Times New Roman"/>
          <w:b/>
          <w:sz w:val="24"/>
          <w:szCs w:val="24"/>
          <w:u w:val="single"/>
          <w:lang w:eastAsia="nb-NO"/>
        </w:rPr>
        <w:t xml:space="preserve">Midtstuen </w:t>
      </w:r>
      <w:r w:rsidR="00D14AE6" w:rsidRPr="00A14246">
        <w:rPr>
          <w:rFonts w:ascii="Times New Roman" w:eastAsia="Times New Roman" w:hAnsi="Times New Roman" w:cs="Times New Roman"/>
          <w:b/>
          <w:sz w:val="24"/>
          <w:szCs w:val="24"/>
          <w:u w:val="single"/>
          <w:lang w:eastAsia="nb-NO"/>
        </w:rPr>
        <w:t>skole, skoleåret</w:t>
      </w:r>
      <w:r w:rsidR="005C382D" w:rsidRPr="00A14246">
        <w:rPr>
          <w:rFonts w:ascii="Times New Roman" w:eastAsia="Times New Roman" w:hAnsi="Times New Roman" w:cs="Times New Roman"/>
          <w:b/>
          <w:sz w:val="24"/>
          <w:szCs w:val="24"/>
          <w:u w:val="single"/>
          <w:lang w:eastAsia="nb-NO"/>
        </w:rPr>
        <w:t xml:space="preserve"> 2019/2020</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b/>
          <w:sz w:val="24"/>
          <w:szCs w:val="24"/>
          <w:u w:val="single"/>
          <w:lang w:eastAsia="nb-NO"/>
        </w:rPr>
      </w:pPr>
      <w:r w:rsidRPr="00A14246">
        <w:rPr>
          <w:rFonts w:ascii="Times New Roman" w:eastAsia="Times New Roman" w:hAnsi="Times New Roman" w:cs="Times New Roman"/>
          <w:b/>
          <w:sz w:val="24"/>
          <w:szCs w:val="24"/>
          <w:u w:val="single"/>
          <w:lang w:eastAsia="nb-NO"/>
        </w:rPr>
        <w:t>8.trinn:</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u w:val="single"/>
          <w:lang w:eastAsia="nb-NO"/>
        </w:rPr>
      </w:pPr>
    </w:p>
    <w:p w:rsidR="00A97E42" w:rsidRPr="00A14246" w:rsidRDefault="00A97E42" w:rsidP="00A97E42">
      <w:pPr>
        <w:pStyle w:val="Listeavsnitt"/>
        <w:numPr>
          <w:ilvl w:val="0"/>
          <w:numId w:val="11"/>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Helsesamtale med alle elevene på 8.trinn:</w:t>
      </w:r>
    </w:p>
    <w:p w:rsidR="008E270A" w:rsidRPr="00A14246" w:rsidRDefault="00A97E42" w:rsidP="00A97E42">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Alle</w:t>
      </w:r>
      <w:r w:rsidR="008E270A" w:rsidRPr="00A14246">
        <w:rPr>
          <w:rFonts w:ascii="Times New Roman" w:eastAsia="Times New Roman" w:hAnsi="Times New Roman" w:cs="Times New Roman"/>
          <w:sz w:val="24"/>
          <w:szCs w:val="24"/>
          <w:lang w:eastAsia="nb-NO"/>
        </w:rPr>
        <w:t xml:space="preserve"> elevene</w:t>
      </w:r>
      <w:r w:rsidR="005C382D" w:rsidRPr="00A14246">
        <w:rPr>
          <w:rFonts w:ascii="Times New Roman" w:eastAsia="Times New Roman" w:hAnsi="Times New Roman" w:cs="Times New Roman"/>
          <w:sz w:val="24"/>
          <w:szCs w:val="24"/>
          <w:lang w:eastAsia="nb-NO"/>
        </w:rPr>
        <w:t xml:space="preserve"> </w:t>
      </w:r>
      <w:r w:rsidRPr="00A14246">
        <w:rPr>
          <w:rFonts w:ascii="Times New Roman" w:eastAsia="Times New Roman" w:hAnsi="Times New Roman" w:cs="Times New Roman"/>
          <w:sz w:val="24"/>
          <w:szCs w:val="24"/>
          <w:lang w:eastAsia="nb-NO"/>
        </w:rPr>
        <w:t xml:space="preserve">mottar helseopplysningsskjema </w:t>
      </w:r>
      <w:r w:rsidR="005C382D" w:rsidRPr="00A14246">
        <w:rPr>
          <w:rFonts w:ascii="Times New Roman" w:eastAsia="Times New Roman" w:hAnsi="Times New Roman" w:cs="Times New Roman"/>
          <w:sz w:val="24"/>
          <w:szCs w:val="24"/>
          <w:lang w:eastAsia="nb-NO"/>
        </w:rPr>
        <w:t>– skal returneres til helsesykepleier via kontaktlærer</w:t>
      </w:r>
      <w:r w:rsidR="008E270A" w:rsidRPr="00A14246">
        <w:rPr>
          <w:rFonts w:ascii="Times New Roman" w:eastAsia="Times New Roman" w:hAnsi="Times New Roman" w:cs="Times New Roman"/>
          <w:sz w:val="24"/>
          <w:szCs w:val="24"/>
          <w:lang w:eastAsia="nb-NO"/>
        </w:rPr>
        <w:t>.</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Screening høyde / vekt.</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Individuell samtale med fokus på </w:t>
      </w:r>
      <w:r w:rsidR="005C382D" w:rsidRPr="00A14246">
        <w:rPr>
          <w:rFonts w:ascii="Times New Roman" w:eastAsia="Times New Roman" w:hAnsi="Times New Roman" w:cs="Times New Roman"/>
          <w:sz w:val="24"/>
          <w:szCs w:val="24"/>
          <w:lang w:eastAsia="nb-NO"/>
        </w:rPr>
        <w:t xml:space="preserve">ungdomstid, psykisk/fysisk helse, </w:t>
      </w:r>
      <w:r w:rsidRPr="00A14246">
        <w:rPr>
          <w:rFonts w:ascii="Times New Roman" w:eastAsia="Times New Roman" w:hAnsi="Times New Roman" w:cs="Times New Roman"/>
          <w:sz w:val="24"/>
          <w:szCs w:val="24"/>
          <w:lang w:eastAsia="nb-NO"/>
        </w:rPr>
        <w:t>trivsel og velvære både hjemme og på skole.</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A97E42">
      <w:pPr>
        <w:pStyle w:val="Listeavsnitt"/>
        <w:numPr>
          <w:ilvl w:val="0"/>
          <w:numId w:val="11"/>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Undervisning i «Psykologisk førstehjelp»</w:t>
      </w:r>
      <w:r w:rsidR="00A14246">
        <w:rPr>
          <w:rFonts w:ascii="Times New Roman" w:eastAsia="Times New Roman" w:hAnsi="Times New Roman" w:cs="Times New Roman"/>
          <w:sz w:val="24"/>
          <w:szCs w:val="24"/>
          <w:lang w:eastAsia="nb-NO"/>
        </w:rPr>
        <w:t xml:space="preserve"> (mer info s.9)</w:t>
      </w:r>
      <w:r w:rsidRPr="00A14246">
        <w:rPr>
          <w:rFonts w:ascii="Times New Roman" w:eastAsia="Times New Roman" w:hAnsi="Times New Roman" w:cs="Times New Roman"/>
          <w:sz w:val="24"/>
          <w:szCs w:val="24"/>
          <w:lang w:eastAsia="nb-NO"/>
        </w:rPr>
        <w:t xml:space="preserve">. </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b/>
          <w:sz w:val="24"/>
          <w:szCs w:val="24"/>
          <w:u w:val="single"/>
          <w:lang w:eastAsia="nb-NO"/>
        </w:rPr>
      </w:pPr>
      <w:r w:rsidRPr="00A14246">
        <w:rPr>
          <w:rFonts w:ascii="Times New Roman" w:eastAsia="Times New Roman" w:hAnsi="Times New Roman" w:cs="Times New Roman"/>
          <w:b/>
          <w:sz w:val="24"/>
          <w:szCs w:val="24"/>
          <w:u w:val="single"/>
          <w:lang w:eastAsia="nb-NO"/>
        </w:rPr>
        <w:t>9. trinn</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u w:val="single"/>
          <w:lang w:eastAsia="nb-NO"/>
        </w:rPr>
      </w:pPr>
    </w:p>
    <w:p w:rsidR="00A17C2D" w:rsidRPr="00A14246" w:rsidRDefault="008E270A" w:rsidP="00A17C2D">
      <w:pPr>
        <w:pStyle w:val="Listeavsnitt"/>
        <w:numPr>
          <w:ilvl w:val="0"/>
          <w:numId w:val="9"/>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Helseopplysning av «Sex og samfunn, senter for ung seksualitet»: </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Samliv, seksualitet, prevensjon, seksuelt overførbare sykdommer.</w:t>
      </w:r>
    </w:p>
    <w:p w:rsidR="005C382D" w:rsidRPr="00A14246" w:rsidRDefault="005C382D"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5C382D" w:rsidRPr="00A14246" w:rsidRDefault="005C382D" w:rsidP="00A17C2D">
      <w:pPr>
        <w:pStyle w:val="Listeavsnitt"/>
        <w:numPr>
          <w:ilvl w:val="0"/>
          <w:numId w:val="9"/>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Undervisning i «Det er min kropp»</w:t>
      </w:r>
      <w:r w:rsidR="00D14AE6" w:rsidRPr="00A14246">
        <w:rPr>
          <w:rFonts w:ascii="Times New Roman" w:eastAsia="Times New Roman" w:hAnsi="Times New Roman" w:cs="Times New Roman"/>
          <w:sz w:val="24"/>
          <w:szCs w:val="24"/>
          <w:lang w:eastAsia="nb-NO"/>
        </w:rPr>
        <w:t xml:space="preserve"> av helsesykepleier </w:t>
      </w:r>
      <w:r w:rsidR="00A17C2D" w:rsidRPr="00A14246">
        <w:rPr>
          <w:rFonts w:ascii="Times New Roman" w:eastAsia="Times New Roman" w:hAnsi="Times New Roman" w:cs="Times New Roman"/>
          <w:sz w:val="24"/>
          <w:szCs w:val="24"/>
          <w:lang w:eastAsia="nb-NO"/>
        </w:rPr>
        <w:t>(</w:t>
      </w:r>
      <w:r w:rsidR="00D14AE6" w:rsidRPr="00A14246">
        <w:rPr>
          <w:rFonts w:ascii="Times New Roman" w:eastAsia="Times New Roman" w:hAnsi="Times New Roman" w:cs="Times New Roman"/>
          <w:sz w:val="24"/>
          <w:szCs w:val="24"/>
          <w:lang w:eastAsia="nb-NO"/>
        </w:rPr>
        <w:t>og</w:t>
      </w:r>
      <w:r w:rsidR="00A17C2D" w:rsidRPr="00A14246">
        <w:rPr>
          <w:rFonts w:ascii="Times New Roman" w:eastAsia="Times New Roman" w:hAnsi="Times New Roman" w:cs="Times New Roman"/>
          <w:sz w:val="24"/>
          <w:szCs w:val="24"/>
          <w:lang w:eastAsia="nb-NO"/>
        </w:rPr>
        <w:t xml:space="preserve"> bydelens</w:t>
      </w:r>
      <w:r w:rsidR="00D14AE6" w:rsidRPr="00A14246">
        <w:rPr>
          <w:rFonts w:ascii="Times New Roman" w:eastAsia="Times New Roman" w:hAnsi="Times New Roman" w:cs="Times New Roman"/>
          <w:sz w:val="24"/>
          <w:szCs w:val="24"/>
          <w:lang w:eastAsia="nb-NO"/>
        </w:rPr>
        <w:t xml:space="preserve"> ruskonsulent</w:t>
      </w:r>
      <w:r w:rsidR="00A17C2D" w:rsidRPr="00A14246">
        <w:rPr>
          <w:rFonts w:ascii="Times New Roman" w:eastAsia="Times New Roman" w:hAnsi="Times New Roman" w:cs="Times New Roman"/>
          <w:sz w:val="24"/>
          <w:szCs w:val="24"/>
          <w:lang w:eastAsia="nb-NO"/>
        </w:rPr>
        <w:t>?)</w:t>
      </w:r>
      <w:r w:rsidR="00A14246">
        <w:rPr>
          <w:rFonts w:ascii="Times New Roman" w:eastAsia="Times New Roman" w:hAnsi="Times New Roman" w:cs="Times New Roman"/>
          <w:sz w:val="24"/>
          <w:szCs w:val="24"/>
          <w:lang w:eastAsia="nb-NO"/>
        </w:rPr>
        <w:t xml:space="preserve"> (mer info s.10).</w:t>
      </w:r>
      <w:r w:rsidR="00A17C2D" w:rsidRPr="00A14246">
        <w:rPr>
          <w:rFonts w:ascii="Times New Roman" w:eastAsia="Times New Roman" w:hAnsi="Times New Roman" w:cs="Times New Roman"/>
          <w:sz w:val="24"/>
          <w:szCs w:val="24"/>
          <w:lang w:eastAsia="nb-NO"/>
        </w:rPr>
        <w:t>.</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b/>
          <w:sz w:val="24"/>
          <w:szCs w:val="24"/>
          <w:u w:val="single"/>
          <w:lang w:eastAsia="nb-NO"/>
        </w:rPr>
      </w:pPr>
      <w:r w:rsidRPr="00A14246">
        <w:rPr>
          <w:rFonts w:ascii="Times New Roman" w:eastAsia="Times New Roman" w:hAnsi="Times New Roman" w:cs="Times New Roman"/>
          <w:b/>
          <w:sz w:val="24"/>
          <w:szCs w:val="24"/>
          <w:u w:val="single"/>
          <w:lang w:eastAsia="nb-NO"/>
        </w:rPr>
        <w:t>10.trinn:</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A17C2D">
      <w:pPr>
        <w:pStyle w:val="Listeavsnitt"/>
        <w:numPr>
          <w:ilvl w:val="0"/>
          <w:numId w:val="9"/>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Polio-vaksine DT</w:t>
      </w:r>
      <w:r w:rsidR="005C382D" w:rsidRPr="00A14246">
        <w:rPr>
          <w:rFonts w:ascii="Times New Roman" w:eastAsia="Times New Roman" w:hAnsi="Times New Roman" w:cs="Times New Roman"/>
          <w:sz w:val="24"/>
          <w:szCs w:val="24"/>
          <w:lang w:eastAsia="nb-NO"/>
        </w:rPr>
        <w:t>P</w:t>
      </w:r>
      <w:r w:rsidRPr="00A14246">
        <w:rPr>
          <w:rFonts w:ascii="Times New Roman" w:eastAsia="Times New Roman" w:hAnsi="Times New Roman" w:cs="Times New Roman"/>
          <w:sz w:val="24"/>
          <w:szCs w:val="24"/>
          <w:lang w:eastAsia="nb-NO"/>
        </w:rPr>
        <w:t xml:space="preserve">/IPV (difteri/stivkrampe/kikhoste/polio). </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Vaksinen gis klassevis. Før hver vaksine gis det informasjon hjem og det må innhentes </w:t>
      </w:r>
      <w:r w:rsidRPr="00A14246">
        <w:rPr>
          <w:rFonts w:ascii="Times New Roman" w:eastAsia="Times New Roman" w:hAnsi="Times New Roman" w:cs="Times New Roman"/>
          <w:sz w:val="24"/>
          <w:szCs w:val="24"/>
          <w:u w:val="single"/>
          <w:lang w:eastAsia="nb-NO"/>
        </w:rPr>
        <w:t>skriftlig</w:t>
      </w:r>
      <w:r w:rsidRPr="00A14246">
        <w:rPr>
          <w:rFonts w:ascii="Times New Roman" w:eastAsia="Times New Roman" w:hAnsi="Times New Roman" w:cs="Times New Roman"/>
          <w:sz w:val="24"/>
          <w:szCs w:val="24"/>
          <w:lang w:eastAsia="nb-NO"/>
        </w:rPr>
        <w:t xml:space="preserve"> tillatelse fra foresatte. Alle vaksiner er et tilbud til ungdommen – ingen vaksiner er påbudt.</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Folkehelseinstituttet sine nettsider: </w:t>
      </w:r>
      <w:hyperlink r:id="rId15" w:history="1">
        <w:r w:rsidRPr="00A14246">
          <w:rPr>
            <w:rFonts w:ascii="Times New Roman" w:eastAsia="Times New Roman" w:hAnsi="Times New Roman" w:cs="Times New Roman"/>
            <w:color w:val="0000FF"/>
            <w:sz w:val="24"/>
            <w:szCs w:val="24"/>
            <w:u w:val="single"/>
            <w:lang w:eastAsia="nb-NO"/>
          </w:rPr>
          <w:t>www.fhi.no-vaksiner</w:t>
        </w:r>
      </w:hyperlink>
      <w:r w:rsidRPr="00A14246">
        <w:rPr>
          <w:rFonts w:ascii="Times New Roman" w:eastAsia="Times New Roman" w:hAnsi="Times New Roman" w:cs="Times New Roman"/>
          <w:sz w:val="24"/>
          <w:szCs w:val="24"/>
          <w:lang w:eastAsia="nb-NO"/>
        </w:rPr>
        <w:t xml:space="preserve"> </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Vaksinekort kan skrives ut her:</w:t>
      </w:r>
    </w:p>
    <w:p w:rsidR="008E270A" w:rsidRPr="00A14246" w:rsidRDefault="004218CF" w:rsidP="008E270A">
      <w:pPr>
        <w:tabs>
          <w:tab w:val="center" w:pos="4536"/>
          <w:tab w:val="right" w:pos="9072"/>
        </w:tabs>
        <w:spacing w:after="0" w:line="240" w:lineRule="auto"/>
        <w:rPr>
          <w:rFonts w:ascii="Times New Roman" w:eastAsia="Times New Roman" w:hAnsi="Times New Roman" w:cs="Times New Roman"/>
          <w:sz w:val="24"/>
          <w:szCs w:val="24"/>
          <w:lang w:eastAsia="nb-NO"/>
        </w:rPr>
      </w:pPr>
      <w:hyperlink r:id="rId16" w:history="1">
        <w:r w:rsidR="008E270A" w:rsidRPr="00A14246">
          <w:rPr>
            <w:rFonts w:ascii="Times New Roman" w:eastAsia="Times New Roman" w:hAnsi="Times New Roman" w:cs="Times New Roman"/>
            <w:color w:val="0000FF"/>
            <w:sz w:val="24"/>
            <w:szCs w:val="24"/>
            <w:u w:val="single"/>
            <w:lang w:eastAsia="nb-NO"/>
          </w:rPr>
          <w:t>http://helsenorge.no/Selvbetjening/Sider/Mine-vaksiner/Om-Mine-vaksiner.aspx</w:t>
        </w:r>
      </w:hyperlink>
      <w:r w:rsidR="008E270A" w:rsidRPr="00A14246">
        <w:rPr>
          <w:rFonts w:ascii="Times New Roman" w:eastAsia="Times New Roman" w:hAnsi="Times New Roman" w:cs="Times New Roman"/>
          <w:sz w:val="24"/>
          <w:szCs w:val="24"/>
          <w:lang w:eastAsia="nb-NO"/>
        </w:rPr>
        <w:t xml:space="preserve"> </w:t>
      </w:r>
    </w:p>
    <w:p w:rsidR="005C382D" w:rsidRPr="00A14246" w:rsidRDefault="005C382D"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5C382D" w:rsidRPr="00A14246" w:rsidRDefault="005C382D" w:rsidP="00A17C2D">
      <w:pPr>
        <w:pStyle w:val="Listeavsnitt"/>
        <w:numPr>
          <w:ilvl w:val="0"/>
          <w:numId w:val="9"/>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Undervisning i «Stressmestring» før eksamenstid</w:t>
      </w:r>
      <w:r w:rsidR="00A14246">
        <w:rPr>
          <w:rFonts w:ascii="Times New Roman" w:eastAsia="Times New Roman" w:hAnsi="Times New Roman" w:cs="Times New Roman"/>
          <w:sz w:val="24"/>
          <w:szCs w:val="24"/>
          <w:lang w:eastAsia="nb-NO"/>
        </w:rPr>
        <w:t xml:space="preserve"> (se s.10)</w:t>
      </w:r>
      <w:r w:rsidRPr="00A14246">
        <w:rPr>
          <w:rFonts w:ascii="Times New Roman" w:eastAsia="Times New Roman" w:hAnsi="Times New Roman" w:cs="Times New Roman"/>
          <w:sz w:val="24"/>
          <w:szCs w:val="24"/>
          <w:lang w:eastAsia="nb-NO"/>
        </w:rPr>
        <w:t>.</w:t>
      </w:r>
    </w:p>
    <w:p w:rsidR="005C382D" w:rsidRPr="00A14246" w:rsidRDefault="005C382D"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5C382D" w:rsidRPr="00A14246" w:rsidRDefault="00D14AE6" w:rsidP="00A17C2D">
      <w:pPr>
        <w:pStyle w:val="Listeavsnitt"/>
        <w:numPr>
          <w:ilvl w:val="0"/>
          <w:numId w:val="9"/>
        </w:numPr>
        <w:tabs>
          <w:tab w:val="center" w:pos="4536"/>
          <w:tab w:val="right" w:pos="9072"/>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Restvaksinering. Foresatte til elever som</w:t>
      </w:r>
      <w:r w:rsidR="005C382D" w:rsidRPr="00A14246">
        <w:rPr>
          <w:rFonts w:ascii="Times New Roman" w:eastAsia="Times New Roman" w:hAnsi="Times New Roman" w:cs="Times New Roman"/>
          <w:sz w:val="24"/>
          <w:szCs w:val="24"/>
          <w:lang w:eastAsia="nb-NO"/>
        </w:rPr>
        <w:t xml:space="preserve"> mangler vaksiner i barnevaksinasjonsprogrammet</w:t>
      </w:r>
      <w:r w:rsidRPr="00A14246">
        <w:rPr>
          <w:rFonts w:ascii="Times New Roman" w:eastAsia="Times New Roman" w:hAnsi="Times New Roman" w:cs="Times New Roman"/>
          <w:sz w:val="24"/>
          <w:szCs w:val="24"/>
          <w:lang w:eastAsia="nb-NO"/>
        </w:rPr>
        <w:t xml:space="preserve"> vil bli kontaktet</w:t>
      </w:r>
      <w:r w:rsidR="009E49F9" w:rsidRPr="00A14246">
        <w:rPr>
          <w:rFonts w:ascii="Times New Roman" w:eastAsia="Times New Roman" w:hAnsi="Times New Roman" w:cs="Times New Roman"/>
          <w:sz w:val="24"/>
          <w:szCs w:val="24"/>
          <w:lang w:eastAsia="nb-NO"/>
        </w:rPr>
        <w:t>.</w:t>
      </w:r>
      <w:r w:rsidRPr="00A14246">
        <w:rPr>
          <w:rFonts w:ascii="Times New Roman" w:eastAsia="Times New Roman" w:hAnsi="Times New Roman" w:cs="Times New Roman"/>
          <w:sz w:val="24"/>
          <w:szCs w:val="24"/>
          <w:lang w:eastAsia="nb-NO"/>
        </w:rPr>
        <w:t xml:space="preserve"> </w:t>
      </w:r>
    </w:p>
    <w:p w:rsidR="008E270A" w:rsidRPr="00A14246" w:rsidRDefault="008E270A" w:rsidP="008E270A">
      <w:pPr>
        <w:tabs>
          <w:tab w:val="center" w:pos="4536"/>
          <w:tab w:val="right" w:pos="9072"/>
        </w:tabs>
        <w:spacing w:after="0" w:line="240" w:lineRule="auto"/>
        <w:rPr>
          <w:rFonts w:ascii="Times New Roman" w:eastAsia="Times New Roman" w:hAnsi="Times New Roman" w:cs="Times New Roman"/>
          <w:sz w:val="24"/>
          <w:szCs w:val="24"/>
          <w:lang w:eastAsia="nb-NO"/>
        </w:rPr>
      </w:pPr>
    </w:p>
    <w:p w:rsidR="009E49F9" w:rsidRPr="00A14246" w:rsidRDefault="009E49F9" w:rsidP="00DD71E6">
      <w:pPr>
        <w:pStyle w:val="Overskrift1"/>
        <w:rPr>
          <w:rFonts w:ascii="Times New Roman" w:eastAsia="Times New Roman" w:hAnsi="Times New Roman" w:cs="Times New Roman"/>
          <w:b w:val="0"/>
          <w:bCs w:val="0"/>
          <w:color w:val="auto"/>
          <w:sz w:val="24"/>
          <w:szCs w:val="24"/>
          <w:lang w:eastAsia="nb-NO"/>
        </w:rPr>
      </w:pPr>
    </w:p>
    <w:p w:rsidR="00D14AE6" w:rsidRPr="00A14246" w:rsidRDefault="00D14AE6" w:rsidP="00D14AE6">
      <w:pPr>
        <w:rPr>
          <w:rFonts w:ascii="Times New Roman" w:hAnsi="Times New Roman" w:cs="Times New Roman"/>
          <w:lang w:eastAsia="nb-NO"/>
        </w:rPr>
      </w:pPr>
    </w:p>
    <w:p w:rsidR="00632749" w:rsidRPr="00A14246" w:rsidRDefault="00632749" w:rsidP="00DD71E6">
      <w:pPr>
        <w:pStyle w:val="Overskrift1"/>
        <w:rPr>
          <w:rFonts w:ascii="Times New Roman" w:eastAsia="Times New Roman" w:hAnsi="Times New Roman" w:cs="Times New Roman"/>
          <w:color w:val="auto"/>
          <w:lang w:eastAsia="nb-NO"/>
        </w:rPr>
      </w:pPr>
      <w:bookmarkStart w:id="5" w:name="_Toc15895053"/>
      <w:r w:rsidRPr="00A14246">
        <w:rPr>
          <w:rFonts w:ascii="Times New Roman" w:eastAsia="Times New Roman" w:hAnsi="Times New Roman" w:cs="Times New Roman"/>
          <w:color w:val="auto"/>
          <w:lang w:eastAsia="nb-NO"/>
        </w:rPr>
        <w:lastRenderedPageBreak/>
        <w:t>Informasjon om måling og veiing, og individuell samtale med fokus på trivsel og velvære.</w:t>
      </w:r>
      <w:bookmarkEnd w:id="5"/>
      <w:r w:rsidRPr="00A14246">
        <w:rPr>
          <w:rFonts w:ascii="Times New Roman" w:eastAsia="Times New Roman" w:hAnsi="Times New Roman" w:cs="Times New Roman"/>
          <w:color w:val="auto"/>
          <w:lang w:eastAsia="nb-NO"/>
        </w:rPr>
        <w:t xml:space="preserve"> </w:t>
      </w:r>
    </w:p>
    <w:p w:rsidR="00632749" w:rsidRPr="00A14246" w:rsidRDefault="00632749" w:rsidP="00632749">
      <w:pPr>
        <w:spacing w:after="0" w:line="240" w:lineRule="auto"/>
        <w:rPr>
          <w:rFonts w:ascii="Times New Roman" w:eastAsia="Times New Roman" w:hAnsi="Times New Roman" w:cs="Times New Roman"/>
          <w:sz w:val="28"/>
          <w:szCs w:val="28"/>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Helsedirektoratet har anbefalt rutinemessige målinger av skolebarn. For skolehelsetjenesten innebærer anbefalingene veiing og måling i 3. og 8.klasse. Det er mulighet for å reservere seg mot målingene.</w:t>
      </w: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Vekt og høydeutvikling er en viktig indikator på barns utvikling og trivsel, og er en del av vår helseovervåkning. </w:t>
      </w: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Målin</w:t>
      </w:r>
      <w:r w:rsidR="009E49F9" w:rsidRPr="00A14246">
        <w:rPr>
          <w:rFonts w:ascii="Times New Roman" w:eastAsia="Times New Roman" w:hAnsi="Times New Roman" w:cs="Times New Roman"/>
          <w:sz w:val="24"/>
          <w:szCs w:val="24"/>
          <w:lang w:eastAsia="nb-NO"/>
        </w:rPr>
        <w:t>gene finner sted på helsesykepleiers</w:t>
      </w:r>
      <w:r w:rsidRPr="00A14246">
        <w:rPr>
          <w:rFonts w:ascii="Times New Roman" w:eastAsia="Times New Roman" w:hAnsi="Times New Roman" w:cs="Times New Roman"/>
          <w:sz w:val="24"/>
          <w:szCs w:val="24"/>
          <w:lang w:eastAsia="nb-NO"/>
        </w:rPr>
        <w:t xml:space="preserve"> kontor i skole</w:t>
      </w:r>
      <w:r w:rsidR="009E49F9" w:rsidRPr="00A14246">
        <w:rPr>
          <w:rFonts w:ascii="Times New Roman" w:eastAsia="Times New Roman" w:hAnsi="Times New Roman" w:cs="Times New Roman"/>
          <w:sz w:val="24"/>
          <w:szCs w:val="24"/>
          <w:lang w:eastAsia="nb-NO"/>
        </w:rPr>
        <w:t>tiden, og utføres av helsesykepleier</w:t>
      </w:r>
      <w:r w:rsidRPr="00A14246">
        <w:rPr>
          <w:rFonts w:ascii="Times New Roman" w:eastAsia="Times New Roman" w:hAnsi="Times New Roman" w:cs="Times New Roman"/>
          <w:sz w:val="24"/>
          <w:szCs w:val="24"/>
          <w:lang w:eastAsia="nb-NO"/>
        </w:rPr>
        <w:t xml:space="preserve">. </w:t>
      </w:r>
      <w:r w:rsidR="00A55BD6" w:rsidRPr="00A14246">
        <w:rPr>
          <w:rFonts w:ascii="Times New Roman" w:eastAsia="Times New Roman" w:hAnsi="Times New Roman" w:cs="Times New Roman"/>
          <w:sz w:val="24"/>
          <w:szCs w:val="24"/>
          <w:lang w:eastAsia="nb-NO"/>
        </w:rPr>
        <w:t>Elevene</w:t>
      </w:r>
      <w:r w:rsidRPr="00A14246">
        <w:rPr>
          <w:rFonts w:ascii="Times New Roman" w:eastAsia="Times New Roman" w:hAnsi="Times New Roman" w:cs="Times New Roman"/>
          <w:sz w:val="24"/>
          <w:szCs w:val="24"/>
          <w:lang w:eastAsia="nb-NO"/>
        </w:rPr>
        <w:t xml:space="preserve"> </w:t>
      </w:r>
      <w:r w:rsidR="00A55BD6" w:rsidRPr="00A14246">
        <w:rPr>
          <w:rFonts w:ascii="Times New Roman" w:eastAsia="Times New Roman" w:hAnsi="Times New Roman" w:cs="Times New Roman"/>
          <w:sz w:val="24"/>
          <w:szCs w:val="24"/>
          <w:lang w:eastAsia="nb-NO"/>
        </w:rPr>
        <w:t>kommer</w:t>
      </w:r>
      <w:r w:rsidRPr="00A14246">
        <w:rPr>
          <w:rFonts w:ascii="Times New Roman" w:eastAsia="Times New Roman" w:hAnsi="Times New Roman" w:cs="Times New Roman"/>
          <w:sz w:val="24"/>
          <w:szCs w:val="24"/>
          <w:lang w:eastAsia="nb-NO"/>
        </w:rPr>
        <w:t xml:space="preserve"> enkeltvis inn på kontoret, og måleresultatene vil bli ført inn i elevens helsejournal. Under målingen vil eleven bli bedt om å ta av seg sko og yttertøy, for øvrig beholdes vanlig innetøy på. Elevene får ikke selv vite hvor mye de veier</w:t>
      </w:r>
      <w:r w:rsidR="009E49F9" w:rsidRPr="00A14246">
        <w:rPr>
          <w:rFonts w:ascii="Times New Roman" w:eastAsia="Times New Roman" w:hAnsi="Times New Roman" w:cs="Times New Roman"/>
          <w:sz w:val="24"/>
          <w:szCs w:val="24"/>
          <w:lang w:eastAsia="nb-NO"/>
        </w:rPr>
        <w:t>, dette for å hindre at elevene sammenligner seg med hverandre</w:t>
      </w:r>
      <w:r w:rsidRPr="00A14246">
        <w:rPr>
          <w:rFonts w:ascii="Times New Roman" w:eastAsia="Times New Roman" w:hAnsi="Times New Roman" w:cs="Times New Roman"/>
          <w:sz w:val="24"/>
          <w:szCs w:val="24"/>
          <w:lang w:eastAsia="nb-NO"/>
        </w:rPr>
        <w:t xml:space="preserve">.  </w:t>
      </w: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Resultat av målingene er taushetsbelagte. Foresatte som ønsker informasjon, eller reservere s</w:t>
      </w:r>
      <w:r w:rsidR="009E49F9" w:rsidRPr="00A14246">
        <w:rPr>
          <w:rFonts w:ascii="Times New Roman" w:eastAsia="Times New Roman" w:hAnsi="Times New Roman" w:cs="Times New Roman"/>
          <w:sz w:val="24"/>
          <w:szCs w:val="24"/>
          <w:lang w:eastAsia="nb-NO"/>
        </w:rPr>
        <w:t>eg bes ta kontakt med helsesykepleie</w:t>
      </w:r>
      <w:r w:rsidR="00A97E42" w:rsidRPr="00A14246">
        <w:rPr>
          <w:rFonts w:ascii="Times New Roman" w:eastAsia="Times New Roman" w:hAnsi="Times New Roman" w:cs="Times New Roman"/>
          <w:sz w:val="24"/>
          <w:szCs w:val="24"/>
          <w:lang w:eastAsia="nb-NO"/>
        </w:rPr>
        <w:t>r på telefon</w:t>
      </w:r>
      <w:r w:rsidRPr="00A14246">
        <w:rPr>
          <w:rFonts w:ascii="Times New Roman" w:eastAsia="Times New Roman" w:hAnsi="Times New Roman" w:cs="Times New Roman"/>
          <w:sz w:val="24"/>
          <w:szCs w:val="24"/>
          <w:lang w:eastAsia="nb-NO"/>
        </w:rPr>
        <w:t xml:space="preserve"> eller via e-post. </w:t>
      </w: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Ved avvik i forhold til h</w:t>
      </w:r>
      <w:r w:rsidR="009E49F9" w:rsidRPr="00A14246">
        <w:rPr>
          <w:rFonts w:ascii="Times New Roman" w:eastAsia="Times New Roman" w:hAnsi="Times New Roman" w:cs="Times New Roman"/>
          <w:sz w:val="24"/>
          <w:szCs w:val="24"/>
          <w:lang w:eastAsia="nb-NO"/>
        </w:rPr>
        <w:t>øyde eller vekt, vil helsesykepleier</w:t>
      </w:r>
      <w:r w:rsidRPr="00A14246">
        <w:rPr>
          <w:rFonts w:ascii="Times New Roman" w:eastAsia="Times New Roman" w:hAnsi="Times New Roman" w:cs="Times New Roman"/>
          <w:sz w:val="24"/>
          <w:szCs w:val="24"/>
          <w:lang w:eastAsia="nb-NO"/>
        </w:rPr>
        <w:t xml:space="preserve"> ta kontakt med foresatte. Hvis det ønskes vil det gis videre oppfølging.</w:t>
      </w: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I tilknytning til målingen vil jeg sette av tid til samtale med hver elev om trivsel i hjem/fritid/skole. Snakk gjerne om dette hjemme i forkant slik at eleven er forberedt. </w:t>
      </w: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lang w:eastAsia="nb-NO"/>
        </w:rPr>
      </w:pPr>
    </w:p>
    <w:p w:rsidR="00632749" w:rsidRPr="00A14246" w:rsidRDefault="00632749" w:rsidP="00632749">
      <w:pPr>
        <w:spacing w:after="0" w:line="240" w:lineRule="auto"/>
        <w:rPr>
          <w:rFonts w:ascii="Times New Roman" w:eastAsia="Times New Roman" w:hAnsi="Times New Roman" w:cs="Times New Roman"/>
          <w:sz w:val="24"/>
          <w:szCs w:val="24"/>
          <w:u w:val="single"/>
          <w:lang w:eastAsia="nb-NO"/>
        </w:rPr>
      </w:pPr>
      <w:r w:rsidRPr="00A14246">
        <w:rPr>
          <w:rFonts w:ascii="Times New Roman" w:eastAsia="Times New Roman" w:hAnsi="Times New Roman" w:cs="Times New Roman"/>
          <w:sz w:val="24"/>
          <w:szCs w:val="24"/>
          <w:u w:val="single"/>
          <w:lang w:eastAsia="nb-NO"/>
        </w:rPr>
        <w:t>Målingene finner sted i løpet av 8.trinn.</w:t>
      </w:r>
    </w:p>
    <w:p w:rsidR="00632749" w:rsidRPr="00A14246" w:rsidRDefault="00632749" w:rsidP="00632749">
      <w:pPr>
        <w:spacing w:after="0" w:line="240" w:lineRule="auto"/>
        <w:rPr>
          <w:rFonts w:ascii="Times New Roman" w:eastAsia="Times New Roman" w:hAnsi="Times New Roman" w:cs="Times New Roman"/>
          <w:sz w:val="24"/>
          <w:szCs w:val="24"/>
          <w:u w:val="single"/>
          <w:lang w:eastAsia="nb-NO"/>
        </w:rPr>
      </w:pPr>
    </w:p>
    <w:p w:rsidR="00D14AE6" w:rsidRPr="00A14246" w:rsidRDefault="00D14AE6" w:rsidP="00632749">
      <w:pPr>
        <w:spacing w:after="0" w:line="240" w:lineRule="auto"/>
        <w:rPr>
          <w:rFonts w:ascii="Times New Roman" w:eastAsia="Times New Roman" w:hAnsi="Times New Roman" w:cs="Times New Roman"/>
          <w:sz w:val="24"/>
          <w:szCs w:val="24"/>
          <w:u w:val="single"/>
          <w:lang w:eastAsia="nb-NO"/>
        </w:rPr>
      </w:pPr>
    </w:p>
    <w:p w:rsidR="00D14AE6" w:rsidRPr="00A14246" w:rsidRDefault="00D14AE6" w:rsidP="00632749">
      <w:pPr>
        <w:spacing w:after="0" w:line="240" w:lineRule="auto"/>
        <w:rPr>
          <w:rFonts w:ascii="Times New Roman" w:eastAsia="Times New Roman" w:hAnsi="Times New Roman" w:cs="Times New Roman"/>
          <w:sz w:val="24"/>
          <w:szCs w:val="24"/>
          <w:u w:val="single"/>
          <w:lang w:eastAsia="nb-NO"/>
        </w:rPr>
      </w:pPr>
    </w:p>
    <w:p w:rsidR="003F3F16" w:rsidRPr="00A14246" w:rsidRDefault="003F3F16" w:rsidP="003F3F16">
      <w:pPr>
        <w:pStyle w:val="Overskrift4"/>
        <w:rPr>
          <w:sz w:val="26"/>
          <w:szCs w:val="26"/>
        </w:rPr>
      </w:pPr>
    </w:p>
    <w:p w:rsidR="009E49F9" w:rsidRPr="00A14246" w:rsidRDefault="003F3F16" w:rsidP="009E49F9">
      <w:pPr>
        <w:pStyle w:val="Overskrift4"/>
        <w:jc w:val="center"/>
      </w:pPr>
      <w:r w:rsidRPr="00A14246">
        <w:rPr>
          <w:noProof/>
          <w:sz w:val="26"/>
          <w:szCs w:val="26"/>
        </w:rPr>
        <w:drawing>
          <wp:inline distT="0" distB="0" distL="0" distR="0" wp14:anchorId="2E7E1946" wp14:editId="369C599D">
            <wp:extent cx="1812925" cy="1532255"/>
            <wp:effectExtent l="0" t="0" r="0" b="0"/>
            <wp:docPr id="4" name="Bilde 4" descr="C:\Program Files (x86)\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0840.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2925" cy="1532255"/>
                    </a:xfrm>
                    <a:prstGeom prst="rect">
                      <a:avLst/>
                    </a:prstGeom>
                    <a:noFill/>
                    <a:ln>
                      <a:noFill/>
                    </a:ln>
                  </pic:spPr>
                </pic:pic>
              </a:graphicData>
            </a:graphic>
          </wp:inline>
        </w:drawing>
      </w:r>
    </w:p>
    <w:p w:rsidR="009E49F9" w:rsidRPr="00A14246" w:rsidRDefault="009E49F9" w:rsidP="009E49F9">
      <w:pPr>
        <w:pStyle w:val="Overskrift4"/>
        <w:jc w:val="center"/>
      </w:pPr>
    </w:p>
    <w:p w:rsidR="009E49F9" w:rsidRPr="00A14246" w:rsidRDefault="009E49F9" w:rsidP="009E49F9">
      <w:pPr>
        <w:pStyle w:val="Overskrift4"/>
        <w:jc w:val="center"/>
      </w:pPr>
    </w:p>
    <w:p w:rsidR="00D14AE6" w:rsidRPr="00A14246" w:rsidRDefault="00D14AE6" w:rsidP="009E49F9">
      <w:pPr>
        <w:pStyle w:val="Overskrift4"/>
        <w:rPr>
          <w:rFonts w:eastAsiaTheme="minorHAnsi"/>
          <w:b w:val="0"/>
          <w:bCs w:val="0"/>
          <w:sz w:val="22"/>
          <w:szCs w:val="22"/>
        </w:rPr>
      </w:pPr>
    </w:p>
    <w:p w:rsidR="00A97E42" w:rsidRDefault="00A97E42" w:rsidP="00A97E42">
      <w:pPr>
        <w:rPr>
          <w:rFonts w:ascii="Times New Roman" w:hAnsi="Times New Roman" w:cs="Times New Roman"/>
          <w:lang w:eastAsia="nb-NO"/>
        </w:rPr>
      </w:pPr>
    </w:p>
    <w:p w:rsidR="00A14246" w:rsidRDefault="00A14246" w:rsidP="00A97E42">
      <w:pPr>
        <w:rPr>
          <w:rFonts w:ascii="Times New Roman" w:hAnsi="Times New Roman" w:cs="Times New Roman"/>
          <w:lang w:eastAsia="nb-NO"/>
        </w:rPr>
      </w:pPr>
    </w:p>
    <w:p w:rsidR="00A14246" w:rsidRPr="00A14246" w:rsidRDefault="00A14246" w:rsidP="00A97E42">
      <w:pPr>
        <w:rPr>
          <w:rFonts w:ascii="Times New Roman" w:hAnsi="Times New Roman" w:cs="Times New Roman"/>
          <w:lang w:eastAsia="nb-NO"/>
        </w:rPr>
      </w:pPr>
    </w:p>
    <w:p w:rsidR="003F3F16" w:rsidRPr="00A14246" w:rsidRDefault="003F3F16" w:rsidP="009E49F9">
      <w:pPr>
        <w:pStyle w:val="Overskrift4"/>
        <w:rPr>
          <w:sz w:val="26"/>
          <w:szCs w:val="26"/>
        </w:rPr>
      </w:pPr>
      <w:r w:rsidRPr="00A14246">
        <w:lastRenderedPageBreak/>
        <w:t>Dataspill</w:t>
      </w:r>
    </w:p>
    <w:p w:rsidR="003F3F16" w:rsidRPr="00A14246" w:rsidRDefault="003F3F16" w:rsidP="003F3F16">
      <w:pPr>
        <w:spacing w:after="0" w:line="240" w:lineRule="auto"/>
        <w:rPr>
          <w:rFonts w:ascii="Times New Roman" w:eastAsia="Times New Roman" w:hAnsi="Times New Roman" w:cs="Times New Roman"/>
          <w:sz w:val="24"/>
          <w:szCs w:val="20"/>
          <w:lang w:eastAsia="nb-NO"/>
        </w:rPr>
      </w:pPr>
    </w:p>
    <w:p w:rsidR="003F3F16" w:rsidRPr="00A14246" w:rsidRDefault="003F3F16" w:rsidP="003F3F16">
      <w:pPr>
        <w:spacing w:after="0" w:line="240" w:lineRule="auto"/>
        <w:rPr>
          <w:rFonts w:ascii="Times New Roman" w:eastAsia="Times New Roman" w:hAnsi="Times New Roman" w:cs="Times New Roman"/>
          <w:i/>
          <w:sz w:val="24"/>
          <w:szCs w:val="24"/>
          <w:lang w:eastAsia="nb-NO"/>
        </w:rPr>
      </w:pPr>
      <w:r w:rsidRPr="00A14246">
        <w:rPr>
          <w:rFonts w:ascii="Times New Roman" w:eastAsia="Times New Roman" w:hAnsi="Times New Roman" w:cs="Times New Roman"/>
          <w:i/>
          <w:sz w:val="24"/>
          <w:szCs w:val="24"/>
          <w:lang w:eastAsia="nb-NO"/>
        </w:rPr>
        <w:t xml:space="preserve">Dataspill er en naturlig del av barn og unges mediehverdag, det gir både underholdning, sosiale ferdigheter og opplevelser av mestring. Under har jeg samlet noen tips som kan være et redskap i forebygging mot spillavhengighet, tips om regulering av spilletid og eksempler på faresignaler. </w:t>
      </w:r>
    </w:p>
    <w:p w:rsidR="003F3F16" w:rsidRPr="00A14246" w:rsidRDefault="003F3F16" w:rsidP="003F3F16">
      <w:pPr>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Tips om forebygging</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u w:val="single"/>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Vis interesse</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Ikke bruk TV- og dataspill som barnevakt. Spill gjerne sammen med barna/ungdommen. Ta også initiativ, og ikke bare si nei. For noen kan spillet bli en arena der de blir sett og verdsatt. </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Lær deg teknologien</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Barn og ungdom er raske til å ta i bruk nye medier. Ikke la dem være de eneste spesialistene. </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Lær av ungdommen, som lærer mye på skolen og av kamerater.</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Ta ansvar – velg spill med omhu</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sz w:val="24"/>
          <w:szCs w:val="24"/>
          <w:lang w:eastAsia="nb-NO"/>
        </w:rPr>
      </w:pPr>
      <w:r w:rsidRPr="00A14246">
        <w:rPr>
          <w:rFonts w:ascii="Times New Roman" w:eastAsia="Times New Roman" w:hAnsi="Times New Roman" w:cs="Times New Roman"/>
          <w:sz w:val="24"/>
          <w:szCs w:val="24"/>
          <w:lang w:eastAsia="nb-NO"/>
        </w:rPr>
        <w:t xml:space="preserve">Ikke la de unge alene bestemme hvilke spill dere skal kjøpe. Vær klar over at spill også kan lastes ned fra internett, og kopieres fra CD ’er. Når ungdommen har vært på besøk hos venner, så spør hvilke spill de har spilt. </w:t>
      </w:r>
      <w:r w:rsidRPr="00A14246">
        <w:rPr>
          <w:rFonts w:ascii="Times New Roman" w:eastAsia="Times New Roman" w:hAnsi="Times New Roman" w:cs="Times New Roman"/>
          <w:i/>
          <w:sz w:val="24"/>
          <w:szCs w:val="24"/>
          <w:lang w:eastAsia="nb-NO"/>
        </w:rPr>
        <w:t>Spill som har en avslutning er lettere å regulere.</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Spill i åpne rom</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Gå ofte bort/inn til den som spiller, da har du bedre kontroll. </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Skap alternativer</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Ikke la TV- og dataspill være den viktigste hobbyen til ungdommen. Barn og unge som kjeder seg hvis de ikke får spille trenger flere </w:t>
      </w:r>
      <w:r w:rsidR="00F74EE5" w:rsidRPr="00A14246">
        <w:rPr>
          <w:rFonts w:ascii="Times New Roman" w:eastAsia="Times New Roman" w:hAnsi="Times New Roman" w:cs="Times New Roman"/>
          <w:sz w:val="24"/>
          <w:szCs w:val="24"/>
          <w:lang w:eastAsia="nb-NO"/>
        </w:rPr>
        <w:t>spennende alternativer. Fysisk</w:t>
      </w:r>
      <w:r w:rsidRPr="00A14246">
        <w:rPr>
          <w:rFonts w:ascii="Times New Roman" w:eastAsia="Times New Roman" w:hAnsi="Times New Roman" w:cs="Times New Roman"/>
          <w:sz w:val="24"/>
          <w:szCs w:val="24"/>
          <w:lang w:eastAsia="nb-NO"/>
        </w:rPr>
        <w:t xml:space="preserve"> aktivitet er bra for kroppen.</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Reguler tiden</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Innfør «spillefrie» soner i løpet av dagen eller uken. Gi de unge spilletid per dag eller en tidskonto hver uke som de kan bruke foran TV- eller dataskjermen.</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u w:val="single"/>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Gjør avtaler med andre foreldre</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Cs/>
          <w:sz w:val="24"/>
          <w:szCs w:val="24"/>
          <w:lang w:eastAsia="nb-NO"/>
        </w:rPr>
      </w:pPr>
      <w:r w:rsidRPr="00A14246">
        <w:rPr>
          <w:rFonts w:ascii="Times New Roman" w:eastAsia="Times New Roman" w:hAnsi="Times New Roman" w:cs="Times New Roman"/>
          <w:bCs/>
          <w:sz w:val="24"/>
          <w:szCs w:val="24"/>
          <w:lang w:eastAsia="nb-NO"/>
        </w:rPr>
        <w:t xml:space="preserve">Sørg for at foreldregruppen i klassen eller vennegjengen kan innføre like regler for spilling. </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 xml:space="preserve">Vær en tydelig voksen. Ta ansvar. </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D42C4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Cs/>
          <w:lang w:eastAsia="nb-NO"/>
        </w:rPr>
      </w:pPr>
      <w:r w:rsidRPr="00A14246">
        <w:rPr>
          <w:rFonts w:ascii="Times New Roman" w:eastAsia="Times New Roman" w:hAnsi="Times New Roman" w:cs="Times New Roman"/>
          <w:bCs/>
          <w:lang w:eastAsia="nb-NO"/>
        </w:rPr>
        <w:tab/>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Cs/>
          <w:lang w:eastAsia="nb-NO"/>
        </w:rPr>
      </w:pPr>
      <w:r w:rsidRPr="00A14246">
        <w:rPr>
          <w:rFonts w:ascii="Times New Roman" w:eastAsia="Times New Roman" w:hAnsi="Times New Roman" w:cs="Times New Roman"/>
          <w:bCs/>
          <w:lang w:eastAsia="nb-NO"/>
        </w:rPr>
        <w:tab/>
      </w:r>
    </w:p>
    <w:p w:rsidR="003F3F1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A14246" w:rsidRDefault="00A1424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A14246" w:rsidRDefault="00A1424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A14246" w:rsidRPr="00A14246" w:rsidRDefault="00A1424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D42C46" w:rsidRPr="00A14246" w:rsidRDefault="00D42C4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u w:val="single"/>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8"/>
          <w:szCs w:val="28"/>
          <w:lang w:eastAsia="nb-NO"/>
        </w:rPr>
      </w:pPr>
      <w:r w:rsidRPr="00A14246">
        <w:rPr>
          <w:rFonts w:ascii="Times New Roman" w:eastAsia="Times New Roman" w:hAnsi="Times New Roman" w:cs="Times New Roman"/>
          <w:b/>
          <w:bCs/>
          <w:sz w:val="28"/>
          <w:szCs w:val="28"/>
          <w:lang w:eastAsia="nb-NO"/>
        </w:rPr>
        <w:lastRenderedPageBreak/>
        <w:t>Tips om regulering av spilletid</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Forhandlinger</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La alle parter få uttale seg om sitt ønske. Det er viktig å skille mellom spilling og nødvendige nettaktiviteter. De fleste mennesker blir motivert av å ha innflytelse over sitt eget liv, la derfor spilleren uttale seg om sine ønsker og behov – for hvordan spillingen skal reguleres i hjemmet. Har familien enda ikke kjøpt inn et nytt spill er det lettere å forhandle om reglene. I noen familier kan det være aktuelt å skifte passord til WiFi i hjemmet slik at ungdommen ikke kommer på nett. </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Det kan forhandles om det meste. Her er noen forslag:</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numPr>
          <w:ilvl w:val="0"/>
          <w:numId w:val="3"/>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Økt spilletid mot felles middag.</w:t>
      </w:r>
    </w:p>
    <w:p w:rsidR="003F3F16" w:rsidRPr="00A14246" w:rsidRDefault="003F3F16" w:rsidP="003F3F16">
      <w:pPr>
        <w:numPr>
          <w:ilvl w:val="0"/>
          <w:numId w:val="3"/>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Holde rommet sitt rent og ryddig gir økt spilletid. </w:t>
      </w:r>
    </w:p>
    <w:p w:rsidR="003F3F16" w:rsidRPr="00A14246" w:rsidRDefault="003F3F16" w:rsidP="003F3F16">
      <w:pPr>
        <w:numPr>
          <w:ilvl w:val="0"/>
          <w:numId w:val="3"/>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Faste klokkes</w:t>
      </w:r>
      <w:r w:rsidR="00501F1A" w:rsidRPr="00A14246">
        <w:rPr>
          <w:rFonts w:ascii="Times New Roman" w:eastAsia="Times New Roman" w:hAnsi="Times New Roman" w:cs="Times New Roman"/>
          <w:sz w:val="24"/>
          <w:szCs w:val="24"/>
          <w:lang w:eastAsia="nb-NO"/>
        </w:rPr>
        <w:t>lett på hverdager mot eventuelt</w:t>
      </w:r>
      <w:r w:rsidRPr="00A14246">
        <w:rPr>
          <w:rFonts w:ascii="Times New Roman" w:eastAsia="Times New Roman" w:hAnsi="Times New Roman" w:cs="Times New Roman"/>
          <w:sz w:val="24"/>
          <w:szCs w:val="24"/>
          <w:lang w:eastAsia="nb-NO"/>
        </w:rPr>
        <w:t xml:space="preserve"> friere spilletid i helgene.</w:t>
      </w:r>
    </w:p>
    <w:p w:rsidR="003F3F16" w:rsidRPr="00A14246" w:rsidRDefault="003F3F16" w:rsidP="003F3F16">
      <w:pPr>
        <w:numPr>
          <w:ilvl w:val="0"/>
          <w:numId w:val="3"/>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Økt spilletid i helgen mot aktiviteter utenfor huset i løpet av helgen.</w:t>
      </w:r>
    </w:p>
    <w:p w:rsidR="003F3F16" w:rsidRPr="00A14246" w:rsidRDefault="003F3F16" w:rsidP="003F3F16">
      <w:pPr>
        <w:numPr>
          <w:ilvl w:val="0"/>
          <w:numId w:val="3"/>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Gjøre lekser uten mas hver dag mot fast eventuelt økt spilletid.</w:t>
      </w:r>
    </w:p>
    <w:p w:rsidR="003F3F16" w:rsidRPr="00A14246" w:rsidRDefault="003F3F16" w:rsidP="003F3F16">
      <w:pPr>
        <w:numPr>
          <w:ilvl w:val="0"/>
          <w:numId w:val="3"/>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Bidrag i familien mot fri spilletid etter et bestemt klokkeslett.</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sz w:val="24"/>
          <w:szCs w:val="24"/>
          <w:lang w:eastAsia="nb-NO"/>
        </w:rPr>
      </w:pP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Faresignaler</w:t>
      </w:r>
    </w:p>
    <w:p w:rsidR="003F3F16" w:rsidRPr="00A14246" w:rsidRDefault="003F3F16" w:rsidP="003F3F16">
      <w:pPr>
        <w:tabs>
          <w:tab w:val="left" w:pos="425"/>
          <w:tab w:val="right" w:pos="6804"/>
          <w:tab w:val="right" w:pos="7371"/>
          <w:tab w:val="right" w:pos="7938"/>
          <w:tab w:val="right" w:pos="8505"/>
          <w:tab w:val="right" w:pos="9072"/>
          <w:tab w:val="right" w:pos="9639"/>
        </w:tabs>
        <w:spacing w:after="0" w:line="240" w:lineRule="auto"/>
        <w:rPr>
          <w:rFonts w:ascii="Times New Roman" w:eastAsia="Times New Roman" w:hAnsi="Times New Roman" w:cs="Times New Roman"/>
          <w:b/>
          <w:bCs/>
          <w:sz w:val="24"/>
          <w:szCs w:val="24"/>
          <w:u w:val="single"/>
          <w:lang w:eastAsia="nb-NO"/>
        </w:rPr>
      </w:pP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Irritasjon, rastløshet og dårlig humør, mindre sammen med venner</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Fravær fra skolen / dårligere karakterer.</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Mer krangling i familien.</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Har forsøkt å redusere eller begrense spillingen uten å lykkes.</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Lyver for personer som er viktige for dem.</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Problemer med å sove.</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Tenker på spillingen når de ikke spiller.</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Bruker stadig mer tid på spilling for å oppnå samme spenningen.</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Langt hyppigere spilling og langt flere timer i løpet av uken.</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Spiller til flere tider av døgnet, og oftere på ubekvemme tider.</w:t>
      </w:r>
    </w:p>
    <w:p w:rsidR="003F3F16" w:rsidRPr="00A14246" w:rsidRDefault="003F3F16" w:rsidP="003F3F16">
      <w:pPr>
        <w:numPr>
          <w:ilvl w:val="0"/>
          <w:numId w:val="2"/>
        </w:num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Slutter med alle andre aktiviteter som fotball, håndball etc.</w:t>
      </w:r>
    </w:p>
    <w:p w:rsidR="003F3F16" w:rsidRPr="00A14246" w:rsidRDefault="003F3F16" w:rsidP="003F3F16">
      <w:pPr>
        <w:spacing w:after="0" w:line="240" w:lineRule="auto"/>
        <w:ind w:left="720"/>
        <w:rPr>
          <w:rFonts w:ascii="Times New Roman" w:eastAsia="Times New Roman" w:hAnsi="Times New Roman" w:cs="Times New Roman"/>
          <w:sz w:val="24"/>
          <w:szCs w:val="24"/>
          <w:lang w:eastAsia="nb-NO"/>
        </w:rPr>
      </w:pPr>
    </w:p>
    <w:p w:rsidR="003F3F16" w:rsidRPr="00A14246" w:rsidRDefault="003F3F16" w:rsidP="003F3F16">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Kilde: </w:t>
      </w:r>
      <w:hyperlink r:id="rId18" w:history="1">
        <w:r w:rsidRPr="00A14246">
          <w:rPr>
            <w:rFonts w:ascii="Times New Roman" w:eastAsia="Times New Roman" w:hAnsi="Times New Roman" w:cs="Times New Roman"/>
            <w:color w:val="0000FF"/>
            <w:sz w:val="24"/>
            <w:szCs w:val="24"/>
            <w:u w:val="single"/>
            <w:lang w:eastAsia="nb-NO"/>
          </w:rPr>
          <w:t>www.hjelpelinjen.no</w:t>
        </w:r>
      </w:hyperlink>
      <w:r w:rsidRPr="00A14246">
        <w:rPr>
          <w:rFonts w:ascii="Times New Roman" w:eastAsia="Times New Roman" w:hAnsi="Times New Roman" w:cs="Times New Roman"/>
          <w:sz w:val="24"/>
          <w:szCs w:val="24"/>
          <w:lang w:eastAsia="nb-NO"/>
        </w:rPr>
        <w:t xml:space="preserve"> </w:t>
      </w:r>
    </w:p>
    <w:p w:rsidR="003F3F16" w:rsidRPr="00A14246" w:rsidRDefault="003F3F16" w:rsidP="003F3F16">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ab/>
      </w:r>
    </w:p>
    <w:p w:rsidR="003F3F16" w:rsidRPr="00A14246" w:rsidRDefault="003F3F16" w:rsidP="00DD71E6">
      <w:pPr>
        <w:jc w:val="center"/>
        <w:rPr>
          <w:rFonts w:ascii="Times New Roman" w:hAnsi="Times New Roman" w:cs="Times New Roman"/>
          <w:sz w:val="26"/>
          <w:szCs w:val="26"/>
        </w:rPr>
      </w:pPr>
      <w:r w:rsidRPr="00A14246">
        <w:rPr>
          <w:rFonts w:ascii="Times New Roman" w:hAnsi="Times New Roman" w:cs="Times New Roman"/>
          <w:noProof/>
          <w:sz w:val="26"/>
          <w:szCs w:val="26"/>
          <w:lang w:eastAsia="nb-NO"/>
        </w:rPr>
        <w:drawing>
          <wp:inline distT="0" distB="0" distL="0" distR="0" wp14:anchorId="2726A4F1" wp14:editId="10928147">
            <wp:extent cx="1548955" cy="1584000"/>
            <wp:effectExtent l="0" t="0" r="0" b="0"/>
            <wp:docPr id="3" name="Bilde 3"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384.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8955" cy="1584000"/>
                    </a:xfrm>
                    <a:prstGeom prst="rect">
                      <a:avLst/>
                    </a:prstGeom>
                    <a:noFill/>
                    <a:ln>
                      <a:noFill/>
                    </a:ln>
                  </pic:spPr>
                </pic:pic>
              </a:graphicData>
            </a:graphic>
          </wp:inline>
        </w:drawing>
      </w:r>
    </w:p>
    <w:p w:rsidR="002316DE" w:rsidRPr="00A14246" w:rsidRDefault="000E1652" w:rsidP="00DD71E6">
      <w:pPr>
        <w:pStyle w:val="Overskrift1"/>
        <w:rPr>
          <w:rFonts w:ascii="Times New Roman" w:eastAsia="Times New Roman" w:hAnsi="Times New Roman" w:cs="Times New Roman"/>
          <w:color w:val="auto"/>
          <w:lang w:eastAsia="nb-NO"/>
        </w:rPr>
      </w:pPr>
      <w:bookmarkStart w:id="6" w:name="_Toc15895054"/>
      <w:r w:rsidRPr="00A14246">
        <w:rPr>
          <w:rFonts w:ascii="Times New Roman" w:eastAsia="Times New Roman" w:hAnsi="Times New Roman" w:cs="Times New Roman"/>
          <w:color w:val="auto"/>
          <w:lang w:eastAsia="nb-NO"/>
        </w:rPr>
        <w:lastRenderedPageBreak/>
        <w:t>Alkohol</w:t>
      </w:r>
      <w:r w:rsidR="00BD5F32" w:rsidRPr="00A14246">
        <w:rPr>
          <w:rFonts w:ascii="Times New Roman" w:eastAsia="Times New Roman" w:hAnsi="Times New Roman" w:cs="Times New Roman"/>
          <w:color w:val="auto"/>
          <w:lang w:eastAsia="nb-NO"/>
        </w:rPr>
        <w:t xml:space="preserve"> og rus</w:t>
      </w:r>
      <w:bookmarkEnd w:id="6"/>
    </w:p>
    <w:p w:rsidR="00365149" w:rsidRPr="00A14246" w:rsidRDefault="002316DE" w:rsidP="002316DE">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 xml:space="preserve">Hvert år blir skolen gjort oppmerksom på at enkelte elever i 8. trinn har debutert med alkohol. Vi ønsker å gjøre dere oppmerksomme på dette, og ber dere ta en prat med ungdommen deres. </w:t>
      </w:r>
    </w:p>
    <w:p w:rsidR="002316DE" w:rsidRPr="00A14246" w:rsidRDefault="002316DE" w:rsidP="002316DE">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ab/>
      </w:r>
      <w:r w:rsidRPr="00A14246">
        <w:rPr>
          <w:rFonts w:ascii="Times New Roman" w:eastAsia="Times New Roman" w:hAnsi="Times New Roman" w:cs="Times New Roman"/>
          <w:sz w:val="24"/>
          <w:szCs w:val="24"/>
          <w:lang w:eastAsia="nb-NO"/>
        </w:rPr>
        <w:tab/>
      </w:r>
      <w:r w:rsidRPr="00A14246">
        <w:rPr>
          <w:rFonts w:ascii="Times New Roman" w:eastAsia="Times New Roman" w:hAnsi="Times New Roman" w:cs="Times New Roman"/>
          <w:sz w:val="24"/>
          <w:szCs w:val="24"/>
          <w:lang w:eastAsia="nb-NO"/>
        </w:rPr>
        <w:tab/>
      </w:r>
      <w:r w:rsidRPr="00A14246">
        <w:rPr>
          <w:rFonts w:ascii="Times New Roman" w:eastAsia="Times New Roman" w:hAnsi="Times New Roman" w:cs="Times New Roman"/>
          <w:sz w:val="24"/>
          <w:szCs w:val="24"/>
          <w:lang w:eastAsia="nb-NO"/>
        </w:rPr>
        <w:tab/>
      </w:r>
      <w:r w:rsidRPr="00A14246">
        <w:rPr>
          <w:rFonts w:ascii="Times New Roman" w:eastAsia="Times New Roman" w:hAnsi="Times New Roman" w:cs="Times New Roman"/>
          <w:sz w:val="24"/>
          <w:szCs w:val="24"/>
          <w:lang w:eastAsia="nb-NO"/>
        </w:rPr>
        <w:tab/>
      </w:r>
    </w:p>
    <w:p w:rsidR="002316DE" w:rsidRPr="00A14246" w:rsidRDefault="002316DE" w:rsidP="002316DE">
      <w:pPr>
        <w:spacing w:line="240" w:lineRule="auto"/>
        <w:rPr>
          <w:rFonts w:ascii="Times New Roman" w:eastAsia="Calibri" w:hAnsi="Times New Roman" w:cs="Times New Roman"/>
          <w:b/>
          <w:sz w:val="24"/>
          <w:szCs w:val="24"/>
        </w:rPr>
      </w:pPr>
      <w:r w:rsidRPr="00A14246">
        <w:rPr>
          <w:rFonts w:ascii="Times New Roman" w:eastAsia="Calibri" w:hAnsi="Times New Roman" w:cs="Times New Roman"/>
          <w:b/>
          <w:sz w:val="24"/>
          <w:szCs w:val="24"/>
        </w:rPr>
        <w:t>Hvorfor er alkohol farlig for tenåringer?</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Det er ikke illegale rusmidler som er det vanligste ”partydopet” – det er alkohol.</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Første gang ungdom får alkohol, hasj eller piller, er det vanligvis ikke av ukjente på fest eller av ”langeren utenfor skoleporten”, men av kjæresten, venner eller voksne de kjenner.</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Vold og alkohol henger sammen. Både voldsofferet og voldsutøveren er ofte alkoholpåvirket. Man havner oftere i krangel under alkoholpåvirkning.</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Risikoen for alle typer ulykker øker under alkoholpåvirkning.</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 xml:space="preserve">Tenåringer bedømmer dårlig konsekvensene av sin egen drikking. </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Man har oftere sex man angrer på underalkoholpåvirkning.</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Nesten alle som prøver narkotika for første gang er påvirket av alkohol.</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Risikoen for senere problembruk er langt større for den som drikker mye og ofte i tenårene.</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Forskning viser at det er en sammenheng mellom tidlig røykestart og alkoholdebut, og utprøving av hasj og andre illegale rusmidler. Enkelte av dem som debuterer tidlig, har høyere risiko for å utvikle rusproblemer senere i livet.</w:t>
      </w:r>
    </w:p>
    <w:p w:rsidR="002316DE" w:rsidRPr="00A14246" w:rsidRDefault="002316DE" w:rsidP="00FF5C10">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 xml:space="preserve">Det er uvanlig at 8. klassinger bruker rusmidler. Den gjennomsnittlige debutalderen på alkohol i Oslo er i 2008 14,8 år for øl. </w:t>
      </w:r>
      <w:r w:rsidR="00FF5C10" w:rsidRPr="00A14246">
        <w:rPr>
          <w:rFonts w:ascii="Times New Roman" w:eastAsia="Calibri" w:hAnsi="Times New Roman" w:cs="Times New Roman"/>
          <w:sz w:val="24"/>
          <w:szCs w:val="24"/>
        </w:rPr>
        <w:t xml:space="preserve">Folkehelseprofil 2018 viser </w:t>
      </w:r>
      <w:r w:rsidR="00191620" w:rsidRPr="00A14246">
        <w:rPr>
          <w:rFonts w:ascii="Times New Roman" w:eastAsia="Calibri" w:hAnsi="Times New Roman" w:cs="Times New Roman"/>
          <w:sz w:val="24"/>
          <w:szCs w:val="24"/>
        </w:rPr>
        <w:t>at 19 % av ungdomsskoleelever</w:t>
      </w:r>
      <w:r w:rsidR="00FF5C10" w:rsidRPr="00A14246">
        <w:rPr>
          <w:rFonts w:ascii="Times New Roman" w:eastAsia="Calibri" w:hAnsi="Times New Roman" w:cs="Times New Roman"/>
          <w:sz w:val="24"/>
          <w:szCs w:val="24"/>
        </w:rPr>
        <w:t xml:space="preserve"> i bydel Vestre Aker har vært tydelig beruset ila. de siste 12 månedene (</w:t>
      </w:r>
      <w:hyperlink r:id="rId20" w:history="1">
        <w:r w:rsidR="00FF5C10" w:rsidRPr="00A14246">
          <w:rPr>
            <w:rStyle w:val="Hyperkobling"/>
            <w:rFonts w:ascii="Times New Roman" w:eastAsia="Calibri" w:hAnsi="Times New Roman" w:cs="Times New Roman"/>
            <w:sz w:val="24"/>
            <w:szCs w:val="24"/>
          </w:rPr>
          <w:t>https://khp.fhi.no/PDFVindu.aspx?Nr=030107&amp;sp=1&amp;PDFAar=2018</w:t>
        </w:r>
      </w:hyperlink>
      <w:r w:rsidR="00FF5C10" w:rsidRPr="00A14246">
        <w:rPr>
          <w:rFonts w:ascii="Times New Roman" w:eastAsia="Calibri" w:hAnsi="Times New Roman" w:cs="Times New Roman"/>
          <w:sz w:val="24"/>
          <w:szCs w:val="24"/>
        </w:rPr>
        <w:t xml:space="preserve">). </w:t>
      </w:r>
    </w:p>
    <w:p w:rsidR="002316DE" w:rsidRPr="00A14246" w:rsidRDefault="002316DE" w:rsidP="002316DE">
      <w:pPr>
        <w:numPr>
          <w:ilvl w:val="0"/>
          <w:numId w:val="4"/>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Ungdom lærer ikke ”gode drikkevaner” av å få med alkohol hjemmefra. De drikker ofte dette i tillegg til det de får tak i ute.</w:t>
      </w:r>
    </w:p>
    <w:p w:rsidR="00DD71E6" w:rsidRPr="00A14246" w:rsidRDefault="00DD71E6" w:rsidP="00DD71E6">
      <w:pPr>
        <w:spacing w:after="0" w:line="240" w:lineRule="auto"/>
        <w:contextualSpacing/>
        <w:rPr>
          <w:rFonts w:ascii="Times New Roman" w:eastAsia="Calibri" w:hAnsi="Times New Roman" w:cs="Times New Roman"/>
          <w:sz w:val="24"/>
          <w:szCs w:val="24"/>
        </w:rPr>
      </w:pPr>
    </w:p>
    <w:p w:rsidR="002316DE" w:rsidRPr="00A14246" w:rsidRDefault="002316DE" w:rsidP="002316DE">
      <w:pPr>
        <w:spacing w:line="240" w:lineRule="auto"/>
        <w:rPr>
          <w:rFonts w:ascii="Times New Roman" w:eastAsia="Calibri" w:hAnsi="Times New Roman" w:cs="Times New Roman"/>
          <w:b/>
          <w:sz w:val="24"/>
          <w:szCs w:val="24"/>
        </w:rPr>
      </w:pPr>
      <w:r w:rsidRPr="00A14246">
        <w:rPr>
          <w:rFonts w:ascii="Times New Roman" w:eastAsia="Calibri" w:hAnsi="Times New Roman" w:cs="Times New Roman"/>
          <w:b/>
          <w:sz w:val="24"/>
          <w:szCs w:val="24"/>
        </w:rPr>
        <w:t>Helsedirektoratets 5 gode råd til foreldre:</w:t>
      </w:r>
    </w:p>
    <w:p w:rsidR="002316DE" w:rsidRPr="00A14246" w:rsidRDefault="002316DE" w:rsidP="002316DE">
      <w:pPr>
        <w:numPr>
          <w:ilvl w:val="0"/>
          <w:numId w:val="5"/>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Ikke gi alkohol til ungdom under 18 år.</w:t>
      </w:r>
    </w:p>
    <w:p w:rsidR="002316DE" w:rsidRPr="00A14246" w:rsidRDefault="002316DE" w:rsidP="002316DE">
      <w:pPr>
        <w:numPr>
          <w:ilvl w:val="0"/>
          <w:numId w:val="5"/>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Snakk med andre foreldre om felles mål og grenser.</w:t>
      </w:r>
    </w:p>
    <w:p w:rsidR="002316DE" w:rsidRPr="00A14246" w:rsidRDefault="002316DE" w:rsidP="002316DE">
      <w:pPr>
        <w:numPr>
          <w:ilvl w:val="0"/>
          <w:numId w:val="5"/>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Tenk gjennom dine egne grenser i forhold til alkohol.</w:t>
      </w:r>
    </w:p>
    <w:p w:rsidR="002316DE" w:rsidRPr="00A14246" w:rsidRDefault="002316DE" w:rsidP="002316DE">
      <w:pPr>
        <w:numPr>
          <w:ilvl w:val="0"/>
          <w:numId w:val="5"/>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 xml:space="preserve">Vis at du bryr deg. Sett tydelige grenser. </w:t>
      </w:r>
    </w:p>
    <w:p w:rsidR="002316DE" w:rsidRPr="00A14246" w:rsidRDefault="002316DE" w:rsidP="002316DE">
      <w:pPr>
        <w:ind w:left="720"/>
        <w:contextualSpacing/>
        <w:rPr>
          <w:rFonts w:ascii="Times New Roman" w:eastAsia="Calibri" w:hAnsi="Times New Roman" w:cs="Times New Roman"/>
          <w:sz w:val="24"/>
          <w:szCs w:val="24"/>
        </w:rPr>
      </w:pPr>
    </w:p>
    <w:p w:rsidR="002316DE" w:rsidRPr="00A14246" w:rsidRDefault="002316DE" w:rsidP="002316DE">
      <w:pPr>
        <w:spacing w:line="240" w:lineRule="auto"/>
        <w:rPr>
          <w:rFonts w:ascii="Times New Roman" w:eastAsia="Calibri" w:hAnsi="Times New Roman" w:cs="Times New Roman"/>
          <w:b/>
          <w:sz w:val="24"/>
          <w:szCs w:val="24"/>
        </w:rPr>
      </w:pPr>
      <w:r w:rsidRPr="00A14246">
        <w:rPr>
          <w:rFonts w:ascii="Times New Roman" w:eastAsia="Calibri" w:hAnsi="Times New Roman" w:cs="Times New Roman"/>
          <w:b/>
          <w:sz w:val="24"/>
          <w:szCs w:val="24"/>
        </w:rPr>
        <w:t>Foreldrerollen handler om:</w:t>
      </w:r>
    </w:p>
    <w:p w:rsidR="002316DE" w:rsidRPr="00A14246" w:rsidRDefault="002316DE" w:rsidP="002316DE">
      <w:pPr>
        <w:numPr>
          <w:ilvl w:val="0"/>
          <w:numId w:val="6"/>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Å være tilstede som en tydelig og trygg voksen.</w:t>
      </w:r>
    </w:p>
    <w:p w:rsidR="002316DE" w:rsidRPr="00A14246" w:rsidRDefault="002316DE" w:rsidP="002316DE">
      <w:pPr>
        <w:numPr>
          <w:ilvl w:val="0"/>
          <w:numId w:val="6"/>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Bruke tid sammen og ha de</w:t>
      </w:r>
      <w:r w:rsidR="00365149" w:rsidRPr="00A14246">
        <w:rPr>
          <w:rFonts w:ascii="Times New Roman" w:eastAsia="Calibri" w:hAnsi="Times New Roman" w:cs="Times New Roman"/>
          <w:sz w:val="24"/>
          <w:szCs w:val="24"/>
        </w:rPr>
        <w:t>t</w:t>
      </w:r>
      <w:r w:rsidRPr="00A14246">
        <w:rPr>
          <w:rFonts w:ascii="Times New Roman" w:eastAsia="Calibri" w:hAnsi="Times New Roman" w:cs="Times New Roman"/>
          <w:sz w:val="24"/>
          <w:szCs w:val="24"/>
        </w:rPr>
        <w:t xml:space="preserve"> gøy.</w:t>
      </w:r>
    </w:p>
    <w:p w:rsidR="002316DE" w:rsidRPr="00A14246" w:rsidRDefault="002316DE" w:rsidP="002316DE">
      <w:pPr>
        <w:numPr>
          <w:ilvl w:val="0"/>
          <w:numId w:val="6"/>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Snakke om både hyggelige og vanskelige ting.</w:t>
      </w:r>
    </w:p>
    <w:p w:rsidR="002316DE" w:rsidRPr="00A14246" w:rsidRDefault="002316DE" w:rsidP="002316DE">
      <w:pPr>
        <w:numPr>
          <w:ilvl w:val="0"/>
          <w:numId w:val="6"/>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Finne en balanse mellom frihet og kontroll som både foreldre og barn kan leve med.</w:t>
      </w:r>
    </w:p>
    <w:p w:rsidR="00DD71E6" w:rsidRPr="00A14246" w:rsidRDefault="00365149" w:rsidP="002316DE">
      <w:pPr>
        <w:numPr>
          <w:ilvl w:val="0"/>
          <w:numId w:val="6"/>
        </w:numPr>
        <w:spacing w:after="0" w:line="240" w:lineRule="auto"/>
        <w:contextualSpacing/>
        <w:rPr>
          <w:rFonts w:ascii="Times New Roman" w:eastAsia="Calibri" w:hAnsi="Times New Roman" w:cs="Times New Roman"/>
          <w:sz w:val="24"/>
          <w:szCs w:val="24"/>
        </w:rPr>
      </w:pPr>
      <w:r w:rsidRPr="00A14246">
        <w:rPr>
          <w:rFonts w:ascii="Times New Roman" w:eastAsia="Calibri" w:hAnsi="Times New Roman" w:cs="Times New Roman"/>
          <w:sz w:val="24"/>
          <w:szCs w:val="24"/>
        </w:rPr>
        <w:t>Å være tilgjengelig for ungdommen om det mistenkes festing i omgangskretsen.</w:t>
      </w:r>
    </w:p>
    <w:p w:rsidR="00365149" w:rsidRPr="00A14246" w:rsidRDefault="00365149" w:rsidP="002316DE">
      <w:pPr>
        <w:spacing w:line="240" w:lineRule="auto"/>
        <w:rPr>
          <w:rFonts w:ascii="Times New Roman" w:eastAsia="Calibri" w:hAnsi="Times New Roman" w:cs="Times New Roman"/>
          <w:sz w:val="24"/>
          <w:szCs w:val="24"/>
        </w:rPr>
      </w:pPr>
    </w:p>
    <w:p w:rsidR="002316DE" w:rsidRPr="00A14246" w:rsidRDefault="002316DE" w:rsidP="002316DE">
      <w:pPr>
        <w:spacing w:line="240" w:lineRule="auto"/>
        <w:rPr>
          <w:rFonts w:ascii="Times New Roman" w:eastAsia="Calibri" w:hAnsi="Times New Roman" w:cs="Times New Roman"/>
          <w:sz w:val="24"/>
          <w:szCs w:val="24"/>
        </w:rPr>
      </w:pPr>
      <w:r w:rsidRPr="00A14246">
        <w:rPr>
          <w:rFonts w:ascii="Times New Roman" w:eastAsia="Calibri" w:hAnsi="Times New Roman" w:cs="Times New Roman"/>
          <w:sz w:val="24"/>
          <w:szCs w:val="24"/>
        </w:rPr>
        <w:t>Forskning viser at jo mer tid barn har sammen med familien, jo mindre er sjansen for å få problemer med ulike rusmidler. Ved å prioritere tid sammen med ungdommen din vil du også lettere kunne oppdage om noe ikke stemmer. Et hovedmål i norsk alkoholpolitikk er å få de unge som begynner å drikke alkohol til å begynne så sent som mulig (utsette debutalderen).</w:t>
      </w:r>
    </w:p>
    <w:p w:rsidR="002316DE" w:rsidRPr="00A14246" w:rsidRDefault="002316DE" w:rsidP="002316DE">
      <w:pPr>
        <w:spacing w:line="240" w:lineRule="auto"/>
        <w:rPr>
          <w:rFonts w:ascii="Times New Roman" w:eastAsia="Calibri" w:hAnsi="Times New Roman" w:cs="Times New Roman"/>
          <w:sz w:val="24"/>
          <w:szCs w:val="24"/>
        </w:rPr>
      </w:pPr>
      <w:r w:rsidRPr="00A14246">
        <w:rPr>
          <w:rFonts w:ascii="Times New Roman" w:eastAsia="Calibri" w:hAnsi="Times New Roman" w:cs="Times New Roman"/>
          <w:sz w:val="24"/>
          <w:szCs w:val="24"/>
        </w:rPr>
        <w:t xml:space="preserve">Kilde: Rusmiddeletaten. </w:t>
      </w:r>
      <w:hyperlink r:id="rId21" w:history="1">
        <w:r w:rsidRPr="00A14246">
          <w:rPr>
            <w:rFonts w:ascii="Times New Roman" w:eastAsia="Calibri" w:hAnsi="Times New Roman" w:cs="Times New Roman"/>
            <w:color w:val="0000FF"/>
            <w:sz w:val="24"/>
            <w:szCs w:val="24"/>
            <w:u w:val="single"/>
          </w:rPr>
          <w:t>http://www.rus-ost.no/file=5364</w:t>
        </w:r>
      </w:hyperlink>
      <w:r w:rsidRPr="00A14246">
        <w:rPr>
          <w:rFonts w:ascii="Times New Roman" w:eastAsia="Calibri" w:hAnsi="Times New Roman" w:cs="Times New Roman"/>
          <w:sz w:val="24"/>
          <w:szCs w:val="24"/>
        </w:rPr>
        <w:t xml:space="preserve"> </w:t>
      </w:r>
    </w:p>
    <w:p w:rsidR="003663CF" w:rsidRPr="00A14246" w:rsidRDefault="003663CF" w:rsidP="00DD71E6">
      <w:pPr>
        <w:pStyle w:val="Overskrift1"/>
        <w:rPr>
          <w:rFonts w:ascii="Times New Roman" w:eastAsia="Times New Roman" w:hAnsi="Times New Roman" w:cs="Times New Roman"/>
          <w:color w:val="auto"/>
          <w:lang w:eastAsia="nb-NO"/>
        </w:rPr>
      </w:pPr>
      <w:bookmarkStart w:id="7" w:name="_Toc15895055"/>
      <w:r w:rsidRPr="00A14246">
        <w:rPr>
          <w:rFonts w:ascii="Times New Roman" w:eastAsia="Times New Roman" w:hAnsi="Times New Roman" w:cs="Times New Roman"/>
          <w:color w:val="auto"/>
          <w:lang w:eastAsia="nb-NO"/>
        </w:rPr>
        <w:lastRenderedPageBreak/>
        <w:t>Psykologisk førstehjelp</w:t>
      </w:r>
      <w:r w:rsidR="00D14AE6" w:rsidRPr="00A14246">
        <w:rPr>
          <w:rFonts w:ascii="Times New Roman" w:eastAsia="Times New Roman" w:hAnsi="Times New Roman" w:cs="Times New Roman"/>
          <w:color w:val="auto"/>
          <w:lang w:eastAsia="nb-NO"/>
        </w:rPr>
        <w:t xml:space="preserve"> – 8.trinn</w:t>
      </w:r>
      <w:bookmarkEnd w:id="7"/>
    </w:p>
    <w:p w:rsidR="003663CF" w:rsidRPr="00A14246" w:rsidRDefault="003663CF" w:rsidP="003663CF">
      <w:pPr>
        <w:spacing w:after="0"/>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Psykologisk førstehjelp er et verktøy som elevene kan ha nytte av i mange hverdagssituasjoner. Psykologisk førstehjelp er et unde</w:t>
      </w:r>
      <w:r w:rsidR="00365149" w:rsidRPr="00A14246">
        <w:rPr>
          <w:rFonts w:ascii="Times New Roman" w:eastAsia="Times New Roman" w:hAnsi="Times New Roman" w:cs="Times New Roman"/>
          <w:sz w:val="24"/>
          <w:szCs w:val="24"/>
          <w:lang w:eastAsia="nb-NO"/>
        </w:rPr>
        <w:t>rvisningsopplegg som helsesykepleier</w:t>
      </w:r>
      <w:r w:rsidRPr="00A14246">
        <w:rPr>
          <w:rFonts w:ascii="Times New Roman" w:eastAsia="Times New Roman" w:hAnsi="Times New Roman" w:cs="Times New Roman"/>
          <w:sz w:val="24"/>
          <w:szCs w:val="24"/>
          <w:lang w:eastAsia="nb-NO"/>
        </w:rPr>
        <w:t xml:space="preserve"> ved skolen vil gjennomføre </w:t>
      </w:r>
      <w:r w:rsidR="00365149" w:rsidRPr="00A14246">
        <w:rPr>
          <w:rFonts w:ascii="Times New Roman" w:eastAsia="Times New Roman" w:hAnsi="Times New Roman" w:cs="Times New Roman"/>
          <w:sz w:val="24"/>
          <w:szCs w:val="24"/>
          <w:lang w:eastAsia="nb-NO"/>
        </w:rPr>
        <w:t xml:space="preserve">sammen med sosiallærer </w:t>
      </w:r>
      <w:r w:rsidRPr="00A14246">
        <w:rPr>
          <w:rFonts w:ascii="Times New Roman" w:eastAsia="Times New Roman" w:hAnsi="Times New Roman" w:cs="Times New Roman"/>
          <w:sz w:val="24"/>
          <w:szCs w:val="24"/>
          <w:lang w:eastAsia="nb-NO"/>
        </w:rPr>
        <w:t>i alle klasser på 8. trinn. Psykologisk førstehjelp er utarbeidet av psykologspesialist Solfrid Raknes.</w:t>
      </w:r>
    </w:p>
    <w:p w:rsidR="003663CF" w:rsidRPr="00A14246" w:rsidRDefault="003663CF" w:rsidP="003663CF">
      <w:pPr>
        <w:spacing w:after="0"/>
        <w:rPr>
          <w:rFonts w:ascii="Times New Roman" w:eastAsia="Times New Roman" w:hAnsi="Times New Roman" w:cs="Times New Roman"/>
          <w:sz w:val="24"/>
          <w:szCs w:val="24"/>
          <w:lang w:eastAsia="nb-NO"/>
        </w:rPr>
      </w:pPr>
    </w:p>
    <w:p w:rsidR="003663CF" w:rsidRPr="00A14246" w:rsidRDefault="003663CF" w:rsidP="003663CF">
      <w:pPr>
        <w:spacing w:after="0"/>
        <w:rPr>
          <w:rFonts w:ascii="Times New Roman" w:eastAsia="Times New Roman" w:hAnsi="Times New Roman" w:cs="Times New Roman"/>
          <w:sz w:val="24"/>
          <w:szCs w:val="24"/>
          <w:lang w:eastAsia="nb-NO"/>
        </w:rPr>
      </w:pPr>
      <w:r w:rsidRPr="00A14246">
        <w:rPr>
          <w:rFonts w:ascii="Times New Roman" w:eastAsia="Times New Roman" w:hAnsi="Times New Roman" w:cs="Times New Roman"/>
          <w:b/>
          <w:sz w:val="24"/>
          <w:szCs w:val="24"/>
          <w:lang w:eastAsia="nb-NO"/>
        </w:rPr>
        <w:t>Psykologisk Førstehjelp</w:t>
      </w:r>
      <w:r w:rsidRPr="00A14246">
        <w:rPr>
          <w:rFonts w:ascii="Times New Roman" w:eastAsia="Times New Roman" w:hAnsi="Times New Roman" w:cs="Times New Roman"/>
          <w:sz w:val="24"/>
          <w:szCs w:val="24"/>
          <w:lang w:eastAsia="nb-NO"/>
        </w:rPr>
        <w:t xml:space="preserve"> har fokus på følelsesbevissthet, hvordan vi har det avhenger mye av det vi tenker og gjør. Begrepene </w:t>
      </w:r>
      <w:r w:rsidRPr="00A14246">
        <w:rPr>
          <w:rFonts w:ascii="Times New Roman" w:eastAsia="Times New Roman" w:hAnsi="Times New Roman" w:cs="Times New Roman"/>
          <w:b/>
          <w:i/>
          <w:sz w:val="24"/>
          <w:szCs w:val="24"/>
          <w:lang w:eastAsia="nb-NO"/>
        </w:rPr>
        <w:t>grønne</w:t>
      </w:r>
      <w:r w:rsidRPr="00A14246">
        <w:rPr>
          <w:rFonts w:ascii="Times New Roman" w:eastAsia="Times New Roman" w:hAnsi="Times New Roman" w:cs="Times New Roman"/>
          <w:b/>
          <w:sz w:val="24"/>
          <w:szCs w:val="24"/>
          <w:lang w:eastAsia="nb-NO"/>
        </w:rPr>
        <w:t xml:space="preserve"> </w:t>
      </w:r>
      <w:r w:rsidRPr="00A14246">
        <w:rPr>
          <w:rFonts w:ascii="Times New Roman" w:eastAsia="Times New Roman" w:hAnsi="Times New Roman" w:cs="Times New Roman"/>
          <w:sz w:val="24"/>
          <w:szCs w:val="24"/>
          <w:lang w:eastAsia="nb-NO"/>
        </w:rPr>
        <w:t xml:space="preserve">og </w:t>
      </w:r>
      <w:r w:rsidRPr="00A14246">
        <w:rPr>
          <w:rFonts w:ascii="Times New Roman" w:eastAsia="Times New Roman" w:hAnsi="Times New Roman" w:cs="Times New Roman"/>
          <w:b/>
          <w:i/>
          <w:sz w:val="24"/>
          <w:szCs w:val="24"/>
          <w:lang w:eastAsia="nb-NO"/>
        </w:rPr>
        <w:t>røde</w:t>
      </w:r>
      <w:r w:rsidRPr="00A14246">
        <w:rPr>
          <w:rFonts w:ascii="Times New Roman" w:eastAsia="Times New Roman" w:hAnsi="Times New Roman" w:cs="Times New Roman"/>
          <w:sz w:val="24"/>
          <w:szCs w:val="24"/>
          <w:lang w:eastAsia="nb-NO"/>
        </w:rPr>
        <w:t xml:space="preserve"> tanker vil bli presentert. Grønne tanker er hjelpsomme tanker som gjør oss tryggere og gladere. Røde tanker er plagsomme tanker som gjør situasjonen vanskeligere for oss, og kan hindre oss i å gjøre det vi ønsker. </w:t>
      </w:r>
    </w:p>
    <w:p w:rsidR="003663CF" w:rsidRPr="00A14246" w:rsidRDefault="003663CF" w:rsidP="003663CF">
      <w:pPr>
        <w:tabs>
          <w:tab w:val="center" w:pos="4536"/>
          <w:tab w:val="right" w:pos="9072"/>
        </w:tabs>
        <w:spacing w:after="0"/>
        <w:rPr>
          <w:rFonts w:ascii="Times New Roman" w:eastAsia="Times New Roman" w:hAnsi="Times New Roman" w:cs="Times New Roman"/>
          <w:sz w:val="24"/>
          <w:szCs w:val="24"/>
          <w:lang w:eastAsia="nb-NO"/>
        </w:rPr>
      </w:pPr>
    </w:p>
    <w:p w:rsidR="003663CF" w:rsidRPr="00A14246" w:rsidRDefault="003663CF" w:rsidP="003663CF">
      <w:pPr>
        <w:tabs>
          <w:tab w:val="center" w:pos="4536"/>
          <w:tab w:val="right" w:pos="9072"/>
        </w:tabs>
        <w:spacing w:after="0"/>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Det er spesielt nyttig å bli bevisst på hvordan vi tolker ulike situasjoner. En tolkning av en situasjon er ikke nødvendigvis den eneste, eller riktige forståelsen av en hendelse.  Filmsnutter fra kjente hverdagssituasjoner kan danne grunnlag for diskusjon om ulike måter å forstå dette på. Eksemplene kan bidra til å nyansere tankene, og oppdage at det finnes alternative måter å tenke på.</w:t>
      </w:r>
    </w:p>
    <w:p w:rsidR="003663CF" w:rsidRPr="00A14246" w:rsidRDefault="003663CF" w:rsidP="003663CF">
      <w:pPr>
        <w:spacing w:after="0"/>
        <w:rPr>
          <w:rFonts w:ascii="Times New Roman" w:eastAsia="Times New Roman" w:hAnsi="Times New Roman" w:cs="Times New Roman"/>
          <w:sz w:val="24"/>
          <w:szCs w:val="24"/>
          <w:lang w:eastAsia="nb-NO"/>
        </w:rPr>
      </w:pPr>
    </w:p>
    <w:p w:rsidR="003663CF" w:rsidRPr="00A14246" w:rsidRDefault="003663CF" w:rsidP="00DD71E6">
      <w:pPr>
        <w:spacing w:after="0"/>
        <w:rPr>
          <w:rFonts w:ascii="Times New Roman" w:eastAsia="Times New Roman" w:hAnsi="Times New Roman" w:cs="Times New Roman"/>
          <w:sz w:val="24"/>
          <w:szCs w:val="24"/>
          <w:lang w:eastAsia="nb-NO"/>
        </w:rPr>
      </w:pPr>
      <w:r w:rsidRPr="00A14246">
        <w:rPr>
          <w:rFonts w:ascii="Times New Roman" w:eastAsia="Times New Roman" w:hAnsi="Times New Roman" w:cs="Times New Roman"/>
          <w:b/>
          <w:i/>
          <w:sz w:val="24"/>
          <w:szCs w:val="24"/>
          <w:lang w:eastAsia="nb-NO"/>
        </w:rPr>
        <w:t>Hjelpehånden</w:t>
      </w:r>
      <w:r w:rsidRPr="00A14246">
        <w:rPr>
          <w:rFonts w:ascii="Times New Roman" w:eastAsia="Times New Roman" w:hAnsi="Times New Roman" w:cs="Times New Roman"/>
          <w:b/>
          <w:sz w:val="24"/>
          <w:szCs w:val="24"/>
          <w:lang w:eastAsia="nb-NO"/>
        </w:rPr>
        <w:t xml:space="preserve"> </w:t>
      </w:r>
      <w:r w:rsidRPr="00A14246">
        <w:rPr>
          <w:rFonts w:ascii="Times New Roman" w:eastAsia="Times New Roman" w:hAnsi="Times New Roman" w:cs="Times New Roman"/>
          <w:sz w:val="24"/>
          <w:szCs w:val="24"/>
          <w:lang w:eastAsia="nb-NO"/>
        </w:rPr>
        <w:t>blir i Psykologisk førstehjelp brukt som et hjelpemiddel til å rydde når tanker og følelser blir vanskelige og uoversiktlige. Elevene vil få trene seg på å bruke hjelpehånden i timen. Vi kommer til å bruke eksempler på situasjoner som vi vet mange elever opplever utfordrende, for eks</w:t>
      </w:r>
      <w:r w:rsidR="00EB49CF" w:rsidRPr="00A14246">
        <w:rPr>
          <w:rFonts w:ascii="Times New Roman" w:eastAsia="Times New Roman" w:hAnsi="Times New Roman" w:cs="Times New Roman"/>
          <w:sz w:val="24"/>
          <w:szCs w:val="24"/>
          <w:lang w:eastAsia="nb-NO"/>
        </w:rPr>
        <w:t>.</w:t>
      </w:r>
      <w:r w:rsidRPr="00A14246">
        <w:rPr>
          <w:rFonts w:ascii="Times New Roman" w:eastAsia="Times New Roman" w:hAnsi="Times New Roman" w:cs="Times New Roman"/>
          <w:sz w:val="24"/>
          <w:szCs w:val="24"/>
          <w:lang w:eastAsia="nb-NO"/>
        </w:rPr>
        <w:t xml:space="preserve"> presentasjoner i klassen</w:t>
      </w:r>
      <w:r w:rsidR="00EB49CF" w:rsidRPr="00A14246">
        <w:rPr>
          <w:rFonts w:ascii="Times New Roman" w:eastAsia="Times New Roman" w:hAnsi="Times New Roman" w:cs="Times New Roman"/>
          <w:sz w:val="24"/>
          <w:szCs w:val="24"/>
          <w:lang w:eastAsia="nb-NO"/>
        </w:rPr>
        <w:t xml:space="preserve"> og utfordringer relatert til sosiale medier</w:t>
      </w:r>
      <w:r w:rsidRPr="00A14246">
        <w:rPr>
          <w:rFonts w:ascii="Times New Roman" w:eastAsia="Times New Roman" w:hAnsi="Times New Roman" w:cs="Times New Roman"/>
          <w:sz w:val="24"/>
          <w:szCs w:val="24"/>
          <w:lang w:eastAsia="nb-NO"/>
        </w:rPr>
        <w:t xml:space="preserve">.  Vi vil sammen se på hvilke røde tanker som kan dukke opp, og hvilke grønne tanker som kan være nyttige å finne? Videre vil vi se etter alternative måter å håndtere forskjellige situasjoner på, og hvem som kan hjelpe deg.   </w:t>
      </w:r>
    </w:p>
    <w:p w:rsidR="003663CF" w:rsidRPr="00A14246" w:rsidRDefault="003663CF" w:rsidP="00DD71E6">
      <w:pPr>
        <w:spacing w:after="0" w:line="360" w:lineRule="auto"/>
        <w:rPr>
          <w:rFonts w:ascii="Times New Roman" w:eastAsia="Times New Roman" w:hAnsi="Times New Roman" w:cs="Times New Roman"/>
          <w:noProof/>
          <w:sz w:val="24"/>
          <w:szCs w:val="24"/>
          <w:lang w:eastAsia="nb-NO"/>
        </w:rPr>
      </w:pPr>
      <w:r w:rsidRPr="00A14246">
        <w:rPr>
          <w:rFonts w:ascii="Times New Roman" w:eastAsia="Times New Roman" w:hAnsi="Times New Roman" w:cs="Times New Roman"/>
          <w:noProof/>
          <w:sz w:val="24"/>
          <w:szCs w:val="24"/>
          <w:lang w:eastAsia="nb-NO"/>
        </w:rPr>
        <w:drawing>
          <wp:inline distT="0" distB="0" distL="0" distR="0" wp14:anchorId="5F763E75" wp14:editId="5646FB26">
            <wp:extent cx="2683510" cy="1962150"/>
            <wp:effectExtent l="0" t="0" r="254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3510" cy="1962150"/>
                    </a:xfrm>
                    <a:prstGeom prst="rect">
                      <a:avLst/>
                    </a:prstGeom>
                    <a:noFill/>
                  </pic:spPr>
                </pic:pic>
              </a:graphicData>
            </a:graphic>
          </wp:inline>
        </w:drawing>
      </w:r>
    </w:p>
    <w:p w:rsidR="003663CF" w:rsidRPr="00A14246" w:rsidRDefault="003663CF" w:rsidP="003663CF">
      <w:pPr>
        <w:spacing w:after="0"/>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Psykologisk førstehjelp er ment som verktøy til selvhjelp, for å lære seg og håndtere følelser og vanskelige situasjoner. Det er fint om dere sammen med ungdommen ser nærmere på temaet hjemme. Nyttige referanser:</w:t>
      </w:r>
    </w:p>
    <w:p w:rsidR="003663CF" w:rsidRPr="00A14246" w:rsidRDefault="003663CF" w:rsidP="003663CF">
      <w:pPr>
        <w:spacing w:after="0"/>
        <w:rPr>
          <w:rFonts w:ascii="Times New Roman" w:eastAsia="Times New Roman" w:hAnsi="Times New Roman" w:cs="Times New Roman"/>
          <w:noProof/>
          <w:sz w:val="24"/>
          <w:szCs w:val="24"/>
          <w:lang w:eastAsia="nb-NO"/>
        </w:rPr>
      </w:pPr>
      <w:r w:rsidRPr="00A14246">
        <w:rPr>
          <w:rFonts w:ascii="Times New Roman" w:eastAsia="Times New Roman" w:hAnsi="Times New Roman" w:cs="Times New Roman"/>
          <w:noProof/>
          <w:sz w:val="24"/>
          <w:szCs w:val="24"/>
          <w:lang w:eastAsia="nb-NO"/>
        </w:rPr>
        <w:t xml:space="preserve">Raknes, Solfrid, S (2010), Psykologisk førstehjelp ungdom. Gyldendal Norsk forlag </w:t>
      </w:r>
    </w:p>
    <w:p w:rsidR="003663CF" w:rsidRPr="00A14246" w:rsidRDefault="003663CF" w:rsidP="003663CF">
      <w:pPr>
        <w:spacing w:after="0"/>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fldChar w:fldCharType="begin"/>
      </w:r>
      <w:r w:rsidRPr="00A14246">
        <w:rPr>
          <w:rFonts w:ascii="Times New Roman" w:eastAsia="Times New Roman" w:hAnsi="Times New Roman" w:cs="Times New Roman"/>
          <w:sz w:val="24"/>
          <w:szCs w:val="24"/>
          <w:lang w:eastAsia="nb-NO"/>
        </w:rPr>
        <w:instrText xml:space="preserve"> HYPERLINK "http://www.youtube.com/watch?v=XTUyXgXlYF4</w:instrText>
      </w:r>
    </w:p>
    <w:p w:rsidR="003663CF" w:rsidRPr="00A14246" w:rsidRDefault="003663CF" w:rsidP="003663CF">
      <w:pPr>
        <w:spacing w:after="0"/>
        <w:rPr>
          <w:rFonts w:ascii="Times New Roman" w:eastAsia="Times New Roman" w:hAnsi="Times New Roman" w:cs="Times New Roman"/>
          <w:color w:val="0000FF"/>
          <w:sz w:val="24"/>
          <w:szCs w:val="24"/>
          <w:u w:val="single"/>
          <w:lang w:eastAsia="nb-NO"/>
        </w:rPr>
      </w:pPr>
      <w:r w:rsidRPr="00A14246">
        <w:rPr>
          <w:rFonts w:ascii="Times New Roman" w:eastAsia="Times New Roman" w:hAnsi="Times New Roman" w:cs="Times New Roman"/>
          <w:sz w:val="24"/>
          <w:szCs w:val="24"/>
          <w:lang w:eastAsia="nb-NO"/>
        </w:rPr>
        <w:instrText xml:space="preserve">http://www.barnevakten.no/app-hjelp-mot-vonde-foelelser/" </w:instrText>
      </w:r>
      <w:r w:rsidRPr="00A14246">
        <w:rPr>
          <w:rFonts w:ascii="Times New Roman" w:eastAsia="Times New Roman" w:hAnsi="Times New Roman" w:cs="Times New Roman"/>
          <w:sz w:val="24"/>
          <w:szCs w:val="24"/>
          <w:lang w:eastAsia="nb-NO"/>
        </w:rPr>
        <w:fldChar w:fldCharType="separate"/>
      </w:r>
      <w:r w:rsidRPr="00A14246">
        <w:rPr>
          <w:rFonts w:ascii="Times New Roman" w:eastAsia="Times New Roman" w:hAnsi="Times New Roman" w:cs="Times New Roman"/>
          <w:color w:val="0000FF"/>
          <w:sz w:val="24"/>
          <w:szCs w:val="24"/>
          <w:u w:val="single"/>
          <w:lang w:eastAsia="nb-NO"/>
        </w:rPr>
        <w:t>http://www.youtube.com/watch?v=XTUyXgXlYF4</w:t>
      </w:r>
    </w:p>
    <w:p w:rsidR="003663CF" w:rsidRPr="00A14246" w:rsidRDefault="003663CF" w:rsidP="003663CF">
      <w:pPr>
        <w:spacing w:after="0"/>
        <w:jc w:val="both"/>
        <w:rPr>
          <w:rFonts w:ascii="Times New Roman" w:eastAsia="Times New Roman" w:hAnsi="Times New Roman" w:cs="Times New Roman"/>
          <w:sz w:val="24"/>
          <w:szCs w:val="24"/>
          <w:lang w:eastAsia="nb-NO"/>
        </w:rPr>
      </w:pPr>
      <w:r w:rsidRPr="00A14246">
        <w:rPr>
          <w:rFonts w:ascii="Times New Roman" w:eastAsia="Times New Roman" w:hAnsi="Times New Roman" w:cs="Times New Roman"/>
          <w:color w:val="0000FF"/>
          <w:sz w:val="24"/>
          <w:szCs w:val="24"/>
          <w:u w:val="single"/>
          <w:lang w:eastAsia="nb-NO"/>
        </w:rPr>
        <w:t>http://www.barnevakten.no/app-hjelp-mot-vonde-foelelser/</w:t>
      </w:r>
      <w:r w:rsidRPr="00A14246">
        <w:rPr>
          <w:rFonts w:ascii="Times New Roman" w:eastAsia="Times New Roman" w:hAnsi="Times New Roman" w:cs="Times New Roman"/>
          <w:sz w:val="24"/>
          <w:szCs w:val="24"/>
          <w:lang w:eastAsia="nb-NO"/>
        </w:rPr>
        <w:fldChar w:fldCharType="end"/>
      </w:r>
    </w:p>
    <w:p w:rsidR="006A021A" w:rsidRPr="00A14246" w:rsidRDefault="004218CF" w:rsidP="00DD71E6">
      <w:pPr>
        <w:spacing w:after="0"/>
        <w:rPr>
          <w:rFonts w:ascii="Times New Roman" w:eastAsia="Times New Roman" w:hAnsi="Times New Roman" w:cs="Times New Roman"/>
          <w:color w:val="0000FF"/>
          <w:sz w:val="24"/>
          <w:szCs w:val="24"/>
          <w:u w:val="single"/>
          <w:lang w:eastAsia="nb-NO"/>
        </w:rPr>
      </w:pPr>
      <w:hyperlink r:id="rId23" w:history="1">
        <w:r w:rsidR="003663CF" w:rsidRPr="00A14246">
          <w:rPr>
            <w:rFonts w:ascii="Times New Roman" w:eastAsia="Times New Roman" w:hAnsi="Times New Roman" w:cs="Times New Roman"/>
            <w:color w:val="0000FF"/>
            <w:sz w:val="24"/>
            <w:szCs w:val="24"/>
            <w:u w:val="single"/>
            <w:lang w:eastAsia="nb-NO"/>
          </w:rPr>
          <w:t>http://norskeapps.net/iphone-ipad/utdanning/hjelpehanda-btuqdeu.html</w:t>
        </w:r>
      </w:hyperlink>
    </w:p>
    <w:p w:rsidR="00D14AE6" w:rsidRPr="00A14246" w:rsidRDefault="00D14AE6" w:rsidP="00DD71E6">
      <w:pPr>
        <w:spacing w:after="0"/>
        <w:rPr>
          <w:rFonts w:ascii="Times New Roman" w:eastAsia="Times New Roman" w:hAnsi="Times New Roman" w:cs="Times New Roman"/>
          <w:color w:val="0000FF"/>
          <w:sz w:val="24"/>
          <w:szCs w:val="24"/>
          <w:u w:val="single"/>
          <w:lang w:eastAsia="nb-NO"/>
        </w:rPr>
      </w:pPr>
    </w:p>
    <w:p w:rsidR="00D14AE6" w:rsidRPr="00A14246" w:rsidRDefault="00D14AE6" w:rsidP="00DD71E6">
      <w:pPr>
        <w:spacing w:after="0"/>
        <w:rPr>
          <w:rFonts w:ascii="Times New Roman" w:eastAsia="Times New Roman" w:hAnsi="Times New Roman" w:cs="Times New Roman"/>
          <w:color w:val="0000FF"/>
          <w:sz w:val="24"/>
          <w:szCs w:val="24"/>
          <w:u w:val="single"/>
          <w:lang w:eastAsia="nb-NO"/>
        </w:rPr>
      </w:pPr>
    </w:p>
    <w:p w:rsidR="00D14AE6" w:rsidRPr="00A14246" w:rsidRDefault="00D14AE6" w:rsidP="00D14AE6">
      <w:pPr>
        <w:rPr>
          <w:rFonts w:ascii="Times New Roman" w:hAnsi="Times New Roman" w:cs="Times New Roman"/>
          <w:b/>
          <w:sz w:val="28"/>
          <w:szCs w:val="28"/>
        </w:rPr>
      </w:pPr>
      <w:r w:rsidRPr="00A14246">
        <w:rPr>
          <w:rFonts w:ascii="Times New Roman" w:hAnsi="Times New Roman" w:cs="Times New Roman"/>
          <w:b/>
          <w:sz w:val="28"/>
          <w:szCs w:val="28"/>
        </w:rPr>
        <w:lastRenderedPageBreak/>
        <w:t>Det er min kropp – 9. trinn</w:t>
      </w:r>
    </w:p>
    <w:p w:rsidR="00D14AE6" w:rsidRPr="00A14246" w:rsidRDefault="00D53006" w:rsidP="00DD71E6">
      <w:pPr>
        <w:spacing w:after="0"/>
        <w:rPr>
          <w:rFonts w:ascii="Times New Roman" w:eastAsia="Times New Roman" w:hAnsi="Times New Roman" w:cs="Times New Roman"/>
          <w:color w:val="000000" w:themeColor="text1"/>
          <w:sz w:val="24"/>
          <w:szCs w:val="24"/>
          <w:lang w:eastAsia="nb-NO"/>
        </w:rPr>
      </w:pPr>
      <w:r w:rsidRPr="00A14246">
        <w:rPr>
          <w:rFonts w:ascii="Times New Roman" w:eastAsia="Times New Roman" w:hAnsi="Times New Roman" w:cs="Times New Roman"/>
          <w:color w:val="000000" w:themeColor="text1"/>
          <w:sz w:val="24"/>
          <w:szCs w:val="24"/>
          <w:lang w:eastAsia="nb-NO"/>
        </w:rPr>
        <w:t>Dette var et undervisningsprosjekt som ble prøvd ut første gan</w:t>
      </w:r>
      <w:r w:rsidR="00982ABC" w:rsidRPr="00A14246">
        <w:rPr>
          <w:rFonts w:ascii="Times New Roman" w:eastAsia="Times New Roman" w:hAnsi="Times New Roman" w:cs="Times New Roman"/>
          <w:color w:val="000000" w:themeColor="text1"/>
          <w:sz w:val="24"/>
          <w:szCs w:val="24"/>
          <w:lang w:eastAsia="nb-NO"/>
        </w:rPr>
        <w:t>g våren 2019 på Midtstuen skole.</w:t>
      </w:r>
      <w:r w:rsidR="00B3605F" w:rsidRPr="00A14246">
        <w:rPr>
          <w:rFonts w:ascii="Times New Roman" w:eastAsia="Times New Roman" w:hAnsi="Times New Roman" w:cs="Times New Roman"/>
          <w:color w:val="000000" w:themeColor="text1"/>
          <w:sz w:val="24"/>
          <w:szCs w:val="24"/>
          <w:lang w:eastAsia="nb-NO"/>
        </w:rPr>
        <w:t xml:space="preserve"> Prosjektansvarlig helsesykepleier, ansatt fra politiet og helsesykepleier fra Midtstuen skole sto for undervisning.</w:t>
      </w:r>
      <w:r w:rsidR="00982ABC" w:rsidRPr="00A14246">
        <w:rPr>
          <w:rFonts w:ascii="Times New Roman" w:eastAsia="Times New Roman" w:hAnsi="Times New Roman" w:cs="Times New Roman"/>
          <w:color w:val="000000" w:themeColor="text1"/>
          <w:sz w:val="24"/>
          <w:szCs w:val="24"/>
          <w:lang w:eastAsia="nb-NO"/>
        </w:rPr>
        <w:t xml:space="preserve"> Undervisningsopplegget </w:t>
      </w:r>
      <w:r w:rsidR="00B3605F" w:rsidRPr="00A14246">
        <w:rPr>
          <w:rFonts w:ascii="Times New Roman" w:eastAsia="Times New Roman" w:hAnsi="Times New Roman" w:cs="Times New Roman"/>
          <w:color w:val="000000" w:themeColor="text1"/>
          <w:sz w:val="24"/>
          <w:szCs w:val="24"/>
          <w:lang w:eastAsia="nb-NO"/>
        </w:rPr>
        <w:t>består av</w:t>
      </w:r>
      <w:r w:rsidR="00982ABC" w:rsidRPr="00A14246">
        <w:rPr>
          <w:rFonts w:ascii="Times New Roman" w:eastAsia="Times New Roman" w:hAnsi="Times New Roman" w:cs="Times New Roman"/>
          <w:color w:val="000000" w:themeColor="text1"/>
          <w:sz w:val="24"/>
          <w:szCs w:val="24"/>
          <w:lang w:eastAsia="nb-NO"/>
        </w:rPr>
        <w:t xml:space="preserve"> 2 deler</w:t>
      </w:r>
      <w:r w:rsidR="00B3605F" w:rsidRPr="00A14246">
        <w:rPr>
          <w:rFonts w:ascii="Times New Roman" w:eastAsia="Times New Roman" w:hAnsi="Times New Roman" w:cs="Times New Roman"/>
          <w:color w:val="000000" w:themeColor="text1"/>
          <w:sz w:val="24"/>
          <w:szCs w:val="24"/>
          <w:lang w:eastAsia="nb-NO"/>
        </w:rPr>
        <w:t xml:space="preserve"> slik at elevene får påfyll av kunnskap og oppfriskning av tema som allerede har vært snakket om.</w:t>
      </w:r>
      <w:r w:rsidR="00982ABC" w:rsidRPr="00A14246">
        <w:rPr>
          <w:rFonts w:ascii="Times New Roman" w:eastAsia="Times New Roman" w:hAnsi="Times New Roman" w:cs="Times New Roman"/>
          <w:color w:val="000000" w:themeColor="text1"/>
          <w:sz w:val="24"/>
          <w:szCs w:val="24"/>
          <w:lang w:eastAsia="nb-NO"/>
        </w:rPr>
        <w:t xml:space="preserve"> </w:t>
      </w:r>
      <w:r w:rsidRPr="00A14246">
        <w:rPr>
          <w:rFonts w:ascii="Times New Roman" w:eastAsia="Times New Roman" w:hAnsi="Times New Roman" w:cs="Times New Roman"/>
          <w:color w:val="000000" w:themeColor="text1"/>
          <w:sz w:val="24"/>
          <w:szCs w:val="24"/>
          <w:lang w:eastAsia="nb-NO"/>
        </w:rPr>
        <w:t xml:space="preserve">Undervisningen </w:t>
      </w:r>
      <w:r w:rsidR="00982ABC" w:rsidRPr="00A14246">
        <w:rPr>
          <w:rFonts w:ascii="Times New Roman" w:eastAsia="Times New Roman" w:hAnsi="Times New Roman" w:cs="Times New Roman"/>
          <w:color w:val="000000" w:themeColor="text1"/>
          <w:sz w:val="24"/>
          <w:szCs w:val="24"/>
          <w:lang w:eastAsia="nb-NO"/>
        </w:rPr>
        <w:t>fokuserer på</w:t>
      </w:r>
      <w:r w:rsidR="00B3605F" w:rsidRPr="00A14246">
        <w:rPr>
          <w:rFonts w:ascii="Times New Roman" w:eastAsia="Times New Roman" w:hAnsi="Times New Roman" w:cs="Times New Roman"/>
          <w:color w:val="000000" w:themeColor="text1"/>
          <w:sz w:val="24"/>
          <w:szCs w:val="24"/>
          <w:lang w:eastAsia="nb-NO"/>
        </w:rPr>
        <w:t xml:space="preserve"> opplysning om</w:t>
      </w:r>
      <w:r w:rsidR="00982ABC" w:rsidRPr="00A14246">
        <w:rPr>
          <w:rFonts w:ascii="Times New Roman" w:eastAsia="Times New Roman" w:hAnsi="Times New Roman" w:cs="Times New Roman"/>
          <w:color w:val="000000" w:themeColor="text1"/>
          <w:sz w:val="24"/>
          <w:szCs w:val="24"/>
          <w:lang w:eastAsia="nb-NO"/>
        </w:rPr>
        <w:t xml:space="preserve"> positiv seksualitet, sosiale medier, rusmidler</w:t>
      </w:r>
      <w:r w:rsidR="00B3605F" w:rsidRPr="00A14246">
        <w:rPr>
          <w:rFonts w:ascii="Times New Roman" w:eastAsia="Times New Roman" w:hAnsi="Times New Roman" w:cs="Times New Roman"/>
          <w:color w:val="000000" w:themeColor="text1"/>
          <w:sz w:val="24"/>
          <w:szCs w:val="24"/>
          <w:lang w:eastAsia="nb-NO"/>
        </w:rPr>
        <w:t>, grensesetting</w:t>
      </w:r>
      <w:r w:rsidR="00982ABC" w:rsidRPr="00A14246">
        <w:rPr>
          <w:rFonts w:ascii="Times New Roman" w:eastAsia="Times New Roman" w:hAnsi="Times New Roman" w:cs="Times New Roman"/>
          <w:color w:val="000000" w:themeColor="text1"/>
          <w:sz w:val="24"/>
          <w:szCs w:val="24"/>
          <w:lang w:eastAsia="nb-NO"/>
        </w:rPr>
        <w:t xml:space="preserve"> og lovverk</w:t>
      </w:r>
      <w:r w:rsidR="00B3605F" w:rsidRPr="00A14246">
        <w:rPr>
          <w:rFonts w:ascii="Times New Roman" w:eastAsia="Times New Roman" w:hAnsi="Times New Roman" w:cs="Times New Roman"/>
          <w:color w:val="000000" w:themeColor="text1"/>
          <w:sz w:val="24"/>
          <w:szCs w:val="24"/>
          <w:lang w:eastAsia="nb-NO"/>
        </w:rPr>
        <w:t>.</w:t>
      </w:r>
      <w:r w:rsidR="00982ABC" w:rsidRPr="00A14246">
        <w:rPr>
          <w:rFonts w:ascii="Times New Roman" w:eastAsia="Times New Roman" w:hAnsi="Times New Roman" w:cs="Times New Roman"/>
          <w:color w:val="000000" w:themeColor="text1"/>
          <w:sz w:val="24"/>
          <w:szCs w:val="24"/>
          <w:lang w:eastAsia="nb-NO"/>
        </w:rPr>
        <w:t xml:space="preserve"> </w:t>
      </w:r>
      <w:r w:rsidR="00B3605F" w:rsidRPr="00A14246">
        <w:rPr>
          <w:rFonts w:ascii="Times New Roman" w:eastAsia="Times New Roman" w:hAnsi="Times New Roman" w:cs="Times New Roman"/>
          <w:color w:val="000000" w:themeColor="text1"/>
          <w:sz w:val="24"/>
          <w:szCs w:val="24"/>
          <w:lang w:eastAsia="nb-NO"/>
        </w:rPr>
        <w:t>Med slik opplysning håper vi</w:t>
      </w:r>
      <w:r w:rsidR="00982ABC" w:rsidRPr="00A14246">
        <w:rPr>
          <w:rFonts w:ascii="Times New Roman" w:eastAsia="Times New Roman" w:hAnsi="Times New Roman" w:cs="Times New Roman"/>
          <w:color w:val="000000" w:themeColor="text1"/>
          <w:sz w:val="24"/>
          <w:szCs w:val="24"/>
          <w:lang w:eastAsia="nb-NO"/>
        </w:rPr>
        <w:t xml:space="preserve"> ungdom får mer kunnskap som kan hjelpe dem til å ta gode valg</w:t>
      </w:r>
      <w:r w:rsidR="00B3605F" w:rsidRPr="00A14246">
        <w:rPr>
          <w:rFonts w:ascii="Times New Roman" w:eastAsia="Times New Roman" w:hAnsi="Times New Roman" w:cs="Times New Roman"/>
          <w:color w:val="000000" w:themeColor="text1"/>
          <w:sz w:val="24"/>
          <w:szCs w:val="24"/>
          <w:lang w:eastAsia="nb-NO"/>
        </w:rPr>
        <w:t xml:space="preserve"> i situasjoner som påvirker deres fysiske og psykiske helse. Helsesykepleier håper å gjennomføre dette for 9.trinn skoleåret 2019/2020.</w:t>
      </w:r>
    </w:p>
    <w:p w:rsidR="00B3605F" w:rsidRPr="00A14246" w:rsidRDefault="00B3605F" w:rsidP="00DD71E6">
      <w:pPr>
        <w:pStyle w:val="Overskrift1"/>
        <w:rPr>
          <w:rFonts w:ascii="Times New Roman" w:eastAsia="Times New Roman" w:hAnsi="Times New Roman" w:cs="Times New Roman"/>
          <w:color w:val="auto"/>
          <w:lang w:eastAsia="nb-NO"/>
        </w:rPr>
      </w:pPr>
    </w:p>
    <w:p w:rsidR="00B3605F" w:rsidRPr="00A14246" w:rsidRDefault="00B3605F" w:rsidP="00B3605F">
      <w:pPr>
        <w:rPr>
          <w:rFonts w:ascii="Times New Roman" w:hAnsi="Times New Roman" w:cs="Times New Roman"/>
          <w:b/>
          <w:sz w:val="28"/>
          <w:szCs w:val="28"/>
          <w:lang w:eastAsia="nb-NO"/>
        </w:rPr>
      </w:pPr>
      <w:r w:rsidRPr="00A14246">
        <w:rPr>
          <w:rFonts w:ascii="Times New Roman" w:hAnsi="Times New Roman" w:cs="Times New Roman"/>
          <w:b/>
          <w:sz w:val="28"/>
          <w:szCs w:val="28"/>
          <w:lang w:eastAsia="nb-NO"/>
        </w:rPr>
        <w:t>Stressmestring – 10.trinn</w:t>
      </w:r>
    </w:p>
    <w:p w:rsidR="00B3605F" w:rsidRPr="00A14246" w:rsidRDefault="00B3605F" w:rsidP="00B3605F">
      <w:pPr>
        <w:rPr>
          <w:rFonts w:ascii="Times New Roman" w:hAnsi="Times New Roman" w:cs="Times New Roman"/>
          <w:sz w:val="24"/>
          <w:szCs w:val="24"/>
          <w:lang w:eastAsia="nb-NO"/>
        </w:rPr>
      </w:pPr>
      <w:r w:rsidRPr="00A14246">
        <w:rPr>
          <w:rFonts w:ascii="Times New Roman" w:hAnsi="Times New Roman" w:cs="Times New Roman"/>
          <w:sz w:val="24"/>
          <w:szCs w:val="24"/>
          <w:lang w:eastAsia="nb-NO"/>
        </w:rPr>
        <w:t xml:space="preserve">Vårsemester betyr eksamenstid for elevene på 10.trinn og for noen elever kan dette oppleves stressende. I den forbindelse tilbyr helsesykepleier kort undervisning i hver klasse med fokus på hva stress er, hva som skjer i kropp og sinn og </w:t>
      </w:r>
      <w:r w:rsidR="00E067C7" w:rsidRPr="00A14246">
        <w:rPr>
          <w:rFonts w:ascii="Times New Roman" w:hAnsi="Times New Roman" w:cs="Times New Roman"/>
          <w:sz w:val="24"/>
          <w:szCs w:val="24"/>
          <w:lang w:eastAsia="nb-NO"/>
        </w:rPr>
        <w:t>hva som kan være lurt å gjøre i slike perioder.</w:t>
      </w:r>
    </w:p>
    <w:p w:rsidR="00E067C7" w:rsidRDefault="00E067C7" w:rsidP="00B3605F">
      <w:pPr>
        <w:rPr>
          <w:rFonts w:ascii="Times New Roman" w:hAnsi="Times New Roman" w:cs="Times New Roman"/>
          <w:sz w:val="24"/>
          <w:szCs w:val="24"/>
          <w:lang w:eastAsia="nb-NO"/>
        </w:rPr>
      </w:pPr>
    </w:p>
    <w:p w:rsidR="00A14246" w:rsidRPr="00A14246" w:rsidRDefault="00A14246" w:rsidP="00B3605F">
      <w:pPr>
        <w:rPr>
          <w:rFonts w:ascii="Times New Roman" w:hAnsi="Times New Roman" w:cs="Times New Roman"/>
          <w:sz w:val="24"/>
          <w:szCs w:val="24"/>
          <w:lang w:eastAsia="nb-NO"/>
        </w:rPr>
      </w:pPr>
    </w:p>
    <w:p w:rsidR="00726D0F" w:rsidRPr="00A14246" w:rsidRDefault="00726D0F" w:rsidP="00DD71E6">
      <w:pPr>
        <w:pStyle w:val="Overskrift1"/>
        <w:rPr>
          <w:rFonts w:ascii="Times New Roman" w:eastAsia="Times New Roman" w:hAnsi="Times New Roman" w:cs="Times New Roman"/>
          <w:color w:val="auto"/>
          <w:lang w:eastAsia="nb-NO"/>
        </w:rPr>
      </w:pPr>
      <w:bookmarkStart w:id="8" w:name="_Toc15895056"/>
      <w:r w:rsidRPr="00A14246">
        <w:rPr>
          <w:rFonts w:ascii="Times New Roman" w:eastAsia="Times New Roman" w:hAnsi="Times New Roman" w:cs="Times New Roman"/>
          <w:color w:val="auto"/>
          <w:lang w:eastAsia="nb-NO"/>
        </w:rPr>
        <w:t>Medisinsk bistand i skolen</w:t>
      </w:r>
      <w:bookmarkEnd w:id="8"/>
    </w:p>
    <w:p w:rsidR="00726D0F" w:rsidRPr="00A14246" w:rsidRDefault="00726D0F" w:rsidP="00726D0F">
      <w:pPr>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Foresatte til elever som har behov for medisinsk bistand i skolen, bes henven</w:t>
      </w:r>
      <w:r w:rsidR="00D14AE6" w:rsidRPr="00A14246">
        <w:rPr>
          <w:rFonts w:ascii="Times New Roman" w:eastAsia="Times New Roman" w:hAnsi="Times New Roman" w:cs="Times New Roman"/>
          <w:sz w:val="24"/>
          <w:szCs w:val="24"/>
          <w:lang w:eastAsia="nb-NO"/>
        </w:rPr>
        <w:t>de seg til skolens helsesykepleier</w:t>
      </w:r>
      <w:r w:rsidRPr="00A14246">
        <w:rPr>
          <w:rFonts w:ascii="Times New Roman" w:eastAsia="Times New Roman" w:hAnsi="Times New Roman" w:cs="Times New Roman"/>
          <w:sz w:val="24"/>
          <w:szCs w:val="24"/>
          <w:lang w:eastAsia="nb-NO"/>
        </w:rPr>
        <w:t xml:space="preserve">. Slik at avtale- og ansvar om medisinering fylles ut og signeres og legges i elevens helsejournal. Skjemaet er en avtale mellom foresatte og skole om at: </w:t>
      </w:r>
    </w:p>
    <w:p w:rsidR="00726D0F" w:rsidRPr="00A14246" w:rsidRDefault="00726D0F" w:rsidP="00726D0F">
      <w:pPr>
        <w:spacing w:after="0" w:line="240" w:lineRule="auto"/>
        <w:rPr>
          <w:rFonts w:ascii="Times New Roman" w:eastAsia="Times New Roman" w:hAnsi="Times New Roman" w:cs="Times New Roman"/>
          <w:sz w:val="24"/>
          <w:szCs w:val="24"/>
          <w:lang w:eastAsia="nb-NO"/>
        </w:rPr>
      </w:pP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Foreldre/foresatte:</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1. Leverer tilstrekkelig mengde medisiner til enheten.</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2. Leverer annet utstyr som er nødvendig for å gi medisinen.</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3. Leverer medisinoversikt og skriftlig informasjon om medisineringen. Ny medisinoversikt ved endringer.</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p>
    <w:p w:rsidR="00726D0F" w:rsidRPr="00A14246" w:rsidRDefault="00D14AE6" w:rsidP="00726D0F">
      <w:pPr>
        <w:autoSpaceDE w:val="0"/>
        <w:autoSpaceDN w:val="0"/>
        <w:adjustRightInd w:val="0"/>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sz w:val="24"/>
          <w:szCs w:val="24"/>
          <w:lang w:eastAsia="nb-NO"/>
        </w:rPr>
        <w:t>Medisin</w:t>
      </w:r>
      <w:r w:rsidR="00726D0F" w:rsidRPr="00A14246">
        <w:rPr>
          <w:rFonts w:ascii="Times New Roman" w:eastAsia="Times New Roman" w:hAnsi="Times New Roman" w:cs="Times New Roman"/>
          <w:sz w:val="24"/>
          <w:szCs w:val="24"/>
          <w:lang w:eastAsia="nb-NO"/>
        </w:rPr>
        <w:t xml:space="preserve">oversikt skal helst være signert av lege. </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b/>
          <w:bCs/>
          <w:sz w:val="24"/>
          <w:szCs w:val="24"/>
          <w:lang w:eastAsia="nb-NO"/>
        </w:rPr>
      </w:pP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b/>
          <w:bCs/>
          <w:sz w:val="24"/>
          <w:szCs w:val="24"/>
          <w:lang w:eastAsia="nb-NO"/>
        </w:rPr>
      </w:pPr>
      <w:r w:rsidRPr="00A14246">
        <w:rPr>
          <w:rFonts w:ascii="Times New Roman" w:eastAsia="Times New Roman" w:hAnsi="Times New Roman" w:cs="Times New Roman"/>
          <w:b/>
          <w:bCs/>
          <w:sz w:val="24"/>
          <w:szCs w:val="24"/>
          <w:lang w:eastAsia="nb-NO"/>
        </w:rPr>
        <w:t>Skolen:</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1. Oppbevarer medisinene på en betryggende måte.</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2. Sørger for at eleven/barnet får sine medisiner ut fra avtale og medisinoversikt.</w:t>
      </w:r>
    </w:p>
    <w:p w:rsidR="00726D0F" w:rsidRPr="00A14246" w:rsidRDefault="00726D0F" w:rsidP="00726D0F">
      <w:pPr>
        <w:autoSpaceDE w:val="0"/>
        <w:autoSpaceDN w:val="0"/>
        <w:adjustRightInd w:val="0"/>
        <w:spacing w:after="0" w:line="240" w:lineRule="auto"/>
        <w:rPr>
          <w:rFonts w:ascii="Times New Roman" w:eastAsia="Times New Roman" w:hAnsi="Times New Roman" w:cs="Times New Roman"/>
          <w:sz w:val="24"/>
          <w:szCs w:val="24"/>
          <w:lang w:eastAsia="nb-NO"/>
        </w:rPr>
      </w:pPr>
      <w:r w:rsidRPr="00A14246">
        <w:rPr>
          <w:rFonts w:ascii="Times New Roman" w:eastAsia="Times New Roman" w:hAnsi="Times New Roman" w:cs="Times New Roman"/>
          <w:sz w:val="24"/>
          <w:szCs w:val="24"/>
          <w:lang w:eastAsia="nb-NO"/>
        </w:rPr>
        <w:t>3. Har rutiner som sikrer at medisinhåndteringen og utlevering skjer på en forsvarlig måte og at den som utleverer medisiner har nødvendig informasjon og kunnskap.</w:t>
      </w:r>
    </w:p>
    <w:p w:rsidR="00726D0F" w:rsidRPr="00D53006" w:rsidRDefault="00726D0F" w:rsidP="00726D0F">
      <w:pPr>
        <w:autoSpaceDE w:val="0"/>
        <w:autoSpaceDN w:val="0"/>
        <w:adjustRightInd w:val="0"/>
        <w:spacing w:after="0" w:line="240" w:lineRule="auto"/>
        <w:rPr>
          <w:rFonts w:eastAsia="Times New Roman" w:cstheme="minorHAnsi"/>
          <w:sz w:val="28"/>
          <w:szCs w:val="28"/>
          <w:lang w:eastAsia="nb-NO"/>
        </w:rPr>
      </w:pPr>
    </w:p>
    <w:p w:rsidR="00726D0F" w:rsidRPr="00D53006" w:rsidRDefault="00726D0F" w:rsidP="00726D0F">
      <w:pPr>
        <w:autoSpaceDE w:val="0"/>
        <w:autoSpaceDN w:val="0"/>
        <w:adjustRightInd w:val="0"/>
        <w:spacing w:after="0" w:line="240" w:lineRule="auto"/>
        <w:rPr>
          <w:rFonts w:eastAsia="Times New Roman" w:cstheme="minorHAnsi"/>
          <w:sz w:val="28"/>
          <w:szCs w:val="28"/>
          <w:lang w:eastAsia="nb-NO"/>
        </w:rPr>
      </w:pPr>
    </w:p>
    <w:p w:rsidR="003F3F16" w:rsidRPr="00D53006" w:rsidRDefault="00726D0F" w:rsidP="00726D0F">
      <w:pPr>
        <w:jc w:val="center"/>
        <w:rPr>
          <w:rFonts w:cstheme="minorHAnsi"/>
          <w:sz w:val="28"/>
          <w:szCs w:val="28"/>
        </w:rPr>
      </w:pPr>
      <w:r w:rsidRPr="00D53006">
        <w:rPr>
          <w:rFonts w:cstheme="minorHAnsi"/>
          <w:noProof/>
          <w:color w:val="0000FF"/>
          <w:lang w:eastAsia="nb-NO"/>
        </w:rPr>
        <w:lastRenderedPageBreak/>
        <w:drawing>
          <wp:inline distT="0" distB="0" distL="0" distR="0" wp14:anchorId="14B8A2F4" wp14:editId="0A50247D">
            <wp:extent cx="2160000" cy="2071800"/>
            <wp:effectExtent l="0" t="0" r="0" b="5080"/>
            <wp:docPr id="7" name="irc_mi" descr="Relatert bild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2071800"/>
                    </a:xfrm>
                    <a:prstGeom prst="rect">
                      <a:avLst/>
                    </a:prstGeom>
                    <a:noFill/>
                    <a:ln>
                      <a:noFill/>
                    </a:ln>
                  </pic:spPr>
                </pic:pic>
              </a:graphicData>
            </a:graphic>
          </wp:inline>
        </w:drawing>
      </w:r>
    </w:p>
    <w:p w:rsidR="00726D0F" w:rsidRPr="00D53006" w:rsidRDefault="00726D0F">
      <w:pPr>
        <w:rPr>
          <w:sz w:val="28"/>
          <w:szCs w:val="28"/>
        </w:rPr>
      </w:pPr>
    </w:p>
    <w:p w:rsidR="00D14AE6" w:rsidRPr="00D53006" w:rsidRDefault="00D14AE6">
      <w:pPr>
        <w:rPr>
          <w:sz w:val="28"/>
          <w:szCs w:val="28"/>
        </w:rPr>
      </w:pPr>
    </w:p>
    <w:p w:rsidR="00D14AE6" w:rsidRPr="00D53006" w:rsidRDefault="00D14AE6">
      <w:pPr>
        <w:rPr>
          <w:sz w:val="28"/>
          <w:szCs w:val="28"/>
        </w:rPr>
      </w:pPr>
    </w:p>
    <w:sectPr w:rsidR="00D14AE6" w:rsidRPr="00D53006" w:rsidSect="00F805FF">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57" w:rsidRDefault="00261557" w:rsidP="00D438AB">
      <w:pPr>
        <w:spacing w:after="0" w:line="240" w:lineRule="auto"/>
      </w:pPr>
      <w:r>
        <w:separator/>
      </w:r>
    </w:p>
  </w:endnote>
  <w:endnote w:type="continuationSeparator" w:id="0">
    <w:p w:rsidR="00261557" w:rsidRDefault="00261557" w:rsidP="00D4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2119"/>
      <w:docPartObj>
        <w:docPartGallery w:val="Page Numbers (Bottom of Page)"/>
        <w:docPartUnique/>
      </w:docPartObj>
    </w:sdtPr>
    <w:sdtEndPr/>
    <w:sdtContent>
      <w:p w:rsidR="00D438AB" w:rsidRDefault="00D438AB">
        <w:pPr>
          <w:pStyle w:val="Bunntekst"/>
          <w:jc w:val="right"/>
        </w:pPr>
        <w:r>
          <w:fldChar w:fldCharType="begin"/>
        </w:r>
        <w:r>
          <w:instrText>PAGE   \* MERGEFORMAT</w:instrText>
        </w:r>
        <w:r>
          <w:fldChar w:fldCharType="separate"/>
        </w:r>
        <w:r w:rsidR="004218CF">
          <w:rPr>
            <w:noProof/>
          </w:rPr>
          <w:t>1</w:t>
        </w:r>
        <w:r>
          <w:fldChar w:fldCharType="end"/>
        </w:r>
      </w:p>
    </w:sdtContent>
  </w:sdt>
  <w:p w:rsidR="00D438AB" w:rsidRDefault="00D438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57" w:rsidRDefault="00261557" w:rsidP="00D438AB">
      <w:pPr>
        <w:spacing w:after="0" w:line="240" w:lineRule="auto"/>
      </w:pPr>
      <w:r>
        <w:separator/>
      </w:r>
    </w:p>
  </w:footnote>
  <w:footnote w:type="continuationSeparator" w:id="0">
    <w:p w:rsidR="00261557" w:rsidRDefault="00261557" w:rsidP="00D4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9C4"/>
    <w:multiLevelType w:val="hybridMultilevel"/>
    <w:tmpl w:val="6FE64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B642F8"/>
    <w:multiLevelType w:val="hybridMultilevel"/>
    <w:tmpl w:val="D6D0A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794465"/>
    <w:multiLevelType w:val="hybridMultilevel"/>
    <w:tmpl w:val="9B245CDA"/>
    <w:lvl w:ilvl="0" w:tplc="04140001">
      <w:start w:val="1"/>
      <w:numFmt w:val="bullet"/>
      <w:lvlText w:val=""/>
      <w:lvlJc w:val="left"/>
      <w:pPr>
        <w:ind w:left="720" w:hanging="360"/>
      </w:pPr>
      <w:rPr>
        <w:rFonts w:ascii="Symbol" w:hAnsi="Symbol" w:hint="default"/>
      </w:rPr>
    </w:lvl>
    <w:lvl w:ilvl="1" w:tplc="52E6A9C4">
      <w:numFmt w:val="bullet"/>
      <w:lvlText w:val="•"/>
      <w:lvlJc w:val="left"/>
      <w:pPr>
        <w:ind w:left="1440" w:hanging="360"/>
      </w:pPr>
      <w:rPr>
        <w:rFonts w:ascii="Calibri" w:eastAsia="Calibr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362B98"/>
    <w:multiLevelType w:val="hybridMultilevel"/>
    <w:tmpl w:val="F9721C2C"/>
    <w:lvl w:ilvl="0" w:tplc="4ABA4622">
      <w:start w:val="9"/>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5E21D1"/>
    <w:multiLevelType w:val="hybridMultilevel"/>
    <w:tmpl w:val="2FCAB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E23DC4"/>
    <w:multiLevelType w:val="hybridMultilevel"/>
    <w:tmpl w:val="8EC0E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0B4BFD"/>
    <w:multiLevelType w:val="hybridMultilevel"/>
    <w:tmpl w:val="E8523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1E64E8"/>
    <w:multiLevelType w:val="hybridMultilevel"/>
    <w:tmpl w:val="D564F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A50FB4"/>
    <w:multiLevelType w:val="hybridMultilevel"/>
    <w:tmpl w:val="00AC0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A528BC"/>
    <w:multiLevelType w:val="hybridMultilevel"/>
    <w:tmpl w:val="CB5E6886"/>
    <w:lvl w:ilvl="0" w:tplc="4ABA4622">
      <w:start w:val="9"/>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0F52D49"/>
    <w:multiLevelType w:val="hybridMultilevel"/>
    <w:tmpl w:val="9DE25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10"/>
  </w:num>
  <w:num w:numId="8">
    <w:abstractNumId w:val="3"/>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DA"/>
    <w:rsid w:val="0005057D"/>
    <w:rsid w:val="000771F3"/>
    <w:rsid w:val="000A62D6"/>
    <w:rsid w:val="000E1652"/>
    <w:rsid w:val="000E31B0"/>
    <w:rsid w:val="000E3953"/>
    <w:rsid w:val="00191620"/>
    <w:rsid w:val="001B3C7D"/>
    <w:rsid w:val="001D3BE9"/>
    <w:rsid w:val="002316DE"/>
    <w:rsid w:val="00261557"/>
    <w:rsid w:val="00365149"/>
    <w:rsid w:val="003663CF"/>
    <w:rsid w:val="00384E8D"/>
    <w:rsid w:val="003D0FF4"/>
    <w:rsid w:val="003F3F16"/>
    <w:rsid w:val="00401480"/>
    <w:rsid w:val="004218CF"/>
    <w:rsid w:val="00500157"/>
    <w:rsid w:val="00501F1A"/>
    <w:rsid w:val="00562CCE"/>
    <w:rsid w:val="00572B28"/>
    <w:rsid w:val="005C382D"/>
    <w:rsid w:val="005E05D2"/>
    <w:rsid w:val="00632749"/>
    <w:rsid w:val="006835A2"/>
    <w:rsid w:val="006A021A"/>
    <w:rsid w:val="0072470B"/>
    <w:rsid w:val="00726D0F"/>
    <w:rsid w:val="007D23BC"/>
    <w:rsid w:val="00824E4A"/>
    <w:rsid w:val="008E270A"/>
    <w:rsid w:val="00982ABC"/>
    <w:rsid w:val="009E49F9"/>
    <w:rsid w:val="00A14246"/>
    <w:rsid w:val="00A17C2D"/>
    <w:rsid w:val="00A40EED"/>
    <w:rsid w:val="00A55BD6"/>
    <w:rsid w:val="00A97E42"/>
    <w:rsid w:val="00B3605F"/>
    <w:rsid w:val="00BD5F32"/>
    <w:rsid w:val="00BE05D5"/>
    <w:rsid w:val="00C141EB"/>
    <w:rsid w:val="00D14AE6"/>
    <w:rsid w:val="00D42C46"/>
    <w:rsid w:val="00D438AB"/>
    <w:rsid w:val="00D53006"/>
    <w:rsid w:val="00DD71E6"/>
    <w:rsid w:val="00E067C7"/>
    <w:rsid w:val="00EB49CF"/>
    <w:rsid w:val="00ED6343"/>
    <w:rsid w:val="00F74EE5"/>
    <w:rsid w:val="00F805FF"/>
    <w:rsid w:val="00FB1ADA"/>
    <w:rsid w:val="00FF5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1C3DB2-6DB9-457D-9324-1CC40425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43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next w:val="Normal"/>
    <w:link w:val="Overskrift4Tegn"/>
    <w:qFormat/>
    <w:rsid w:val="003F3F16"/>
    <w:pPr>
      <w:keepNext/>
      <w:spacing w:after="0" w:line="240" w:lineRule="auto"/>
      <w:outlineLvl w:val="3"/>
    </w:pPr>
    <w:rPr>
      <w:rFonts w:ascii="Times New Roman" w:eastAsia="Times New Roman" w:hAnsi="Times New Roman" w:cs="Times New Roman"/>
      <w:b/>
      <w:bCs/>
      <w:sz w:val="3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141EB"/>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rsid w:val="00C141EB"/>
    <w:rPr>
      <w:rFonts w:ascii="Times New Roman" w:eastAsia="Times New Roman" w:hAnsi="Times New Roman" w:cs="Times New Roman"/>
      <w:sz w:val="24"/>
      <w:szCs w:val="20"/>
      <w:lang w:eastAsia="nb-NO"/>
    </w:rPr>
  </w:style>
  <w:style w:type="character" w:styleId="Hyperkobling">
    <w:name w:val="Hyperlink"/>
    <w:uiPriority w:val="99"/>
    <w:rsid w:val="00C141EB"/>
    <w:rPr>
      <w:color w:val="0000FF"/>
      <w:u w:val="single"/>
    </w:rPr>
  </w:style>
  <w:style w:type="paragraph" w:styleId="Listeavsnitt">
    <w:name w:val="List Paragraph"/>
    <w:basedOn w:val="Normal"/>
    <w:uiPriority w:val="34"/>
    <w:qFormat/>
    <w:rsid w:val="00500157"/>
    <w:pPr>
      <w:ind w:left="720"/>
      <w:contextualSpacing/>
    </w:pPr>
  </w:style>
  <w:style w:type="character" w:customStyle="1" w:styleId="Overskrift4Tegn">
    <w:name w:val="Overskrift 4 Tegn"/>
    <w:basedOn w:val="Standardskriftforavsnitt"/>
    <w:link w:val="Overskrift4"/>
    <w:rsid w:val="003F3F16"/>
    <w:rPr>
      <w:rFonts w:ascii="Times New Roman" w:eastAsia="Times New Roman" w:hAnsi="Times New Roman" w:cs="Times New Roman"/>
      <w:b/>
      <w:bCs/>
      <w:sz w:val="36"/>
      <w:szCs w:val="20"/>
      <w:lang w:eastAsia="nb-NO"/>
    </w:rPr>
  </w:style>
  <w:style w:type="paragraph" w:styleId="Bobletekst">
    <w:name w:val="Balloon Text"/>
    <w:basedOn w:val="Normal"/>
    <w:link w:val="BobletekstTegn"/>
    <w:uiPriority w:val="99"/>
    <w:semiHidden/>
    <w:unhideWhenUsed/>
    <w:rsid w:val="003F3F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3F16"/>
    <w:rPr>
      <w:rFonts w:ascii="Tahoma" w:hAnsi="Tahoma" w:cs="Tahoma"/>
      <w:sz w:val="16"/>
      <w:szCs w:val="16"/>
    </w:rPr>
  </w:style>
  <w:style w:type="paragraph" w:styleId="Ingenmellomrom">
    <w:name w:val="No Spacing"/>
    <w:link w:val="IngenmellomromTegn"/>
    <w:uiPriority w:val="1"/>
    <w:qFormat/>
    <w:rsid w:val="0040148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01480"/>
    <w:rPr>
      <w:rFonts w:eastAsiaTheme="minorEastAsia"/>
      <w:lang w:eastAsia="nb-NO"/>
    </w:rPr>
  </w:style>
  <w:style w:type="paragraph" w:styleId="Tittel">
    <w:name w:val="Title"/>
    <w:basedOn w:val="Normal"/>
    <w:next w:val="Normal"/>
    <w:link w:val="TittelTegn"/>
    <w:uiPriority w:val="10"/>
    <w:qFormat/>
    <w:rsid w:val="00401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401480"/>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401480"/>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401480"/>
    <w:rPr>
      <w:rFonts w:asciiTheme="majorHAnsi" w:eastAsiaTheme="majorEastAsia" w:hAnsiTheme="majorHAnsi" w:cstheme="majorBidi"/>
      <w:i/>
      <w:iCs/>
      <w:color w:val="4F81BD" w:themeColor="accent1"/>
      <w:spacing w:val="15"/>
      <w:sz w:val="24"/>
      <w:szCs w:val="24"/>
      <w:lang w:eastAsia="nb-NO"/>
    </w:rPr>
  </w:style>
  <w:style w:type="character" w:customStyle="1" w:styleId="Overskrift1Tegn">
    <w:name w:val="Overskrift 1 Tegn"/>
    <w:basedOn w:val="Standardskriftforavsnitt"/>
    <w:link w:val="Overskrift1"/>
    <w:uiPriority w:val="9"/>
    <w:rsid w:val="00D438AB"/>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D438AB"/>
    <w:pPr>
      <w:outlineLvl w:val="9"/>
    </w:pPr>
    <w:rPr>
      <w:lang w:eastAsia="nb-NO"/>
    </w:rPr>
  </w:style>
  <w:style w:type="paragraph" w:styleId="INNH2">
    <w:name w:val="toc 2"/>
    <w:basedOn w:val="Normal"/>
    <w:next w:val="Normal"/>
    <w:autoRedefine/>
    <w:uiPriority w:val="39"/>
    <w:semiHidden/>
    <w:unhideWhenUsed/>
    <w:qFormat/>
    <w:rsid w:val="00D438AB"/>
    <w:pPr>
      <w:spacing w:after="100"/>
      <w:ind w:left="220"/>
    </w:pPr>
    <w:rPr>
      <w:rFonts w:eastAsiaTheme="minorEastAsia"/>
      <w:lang w:eastAsia="nb-NO"/>
    </w:rPr>
  </w:style>
  <w:style w:type="paragraph" w:styleId="INNH1">
    <w:name w:val="toc 1"/>
    <w:basedOn w:val="Normal"/>
    <w:next w:val="Normal"/>
    <w:autoRedefine/>
    <w:uiPriority w:val="39"/>
    <w:unhideWhenUsed/>
    <w:qFormat/>
    <w:rsid w:val="00D438AB"/>
    <w:pPr>
      <w:spacing w:after="100"/>
    </w:pPr>
    <w:rPr>
      <w:rFonts w:eastAsiaTheme="minorEastAsia"/>
      <w:lang w:eastAsia="nb-NO"/>
    </w:rPr>
  </w:style>
  <w:style w:type="paragraph" w:styleId="INNH3">
    <w:name w:val="toc 3"/>
    <w:basedOn w:val="Normal"/>
    <w:next w:val="Normal"/>
    <w:autoRedefine/>
    <w:uiPriority w:val="39"/>
    <w:semiHidden/>
    <w:unhideWhenUsed/>
    <w:qFormat/>
    <w:rsid w:val="00D438AB"/>
    <w:pPr>
      <w:spacing w:after="100"/>
      <w:ind w:left="440"/>
    </w:pPr>
    <w:rPr>
      <w:rFonts w:eastAsiaTheme="minorEastAsia"/>
      <w:lang w:eastAsia="nb-NO"/>
    </w:rPr>
  </w:style>
  <w:style w:type="paragraph" w:styleId="Bunntekst">
    <w:name w:val="footer"/>
    <w:basedOn w:val="Normal"/>
    <w:link w:val="BunntekstTegn"/>
    <w:uiPriority w:val="99"/>
    <w:unhideWhenUsed/>
    <w:rsid w:val="00D438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38AB"/>
  </w:style>
  <w:style w:type="character" w:styleId="Fulgthyperkobling">
    <w:name w:val="FollowedHyperlink"/>
    <w:basedOn w:val="Standardskriftforavsnitt"/>
    <w:uiPriority w:val="99"/>
    <w:semiHidden/>
    <w:unhideWhenUsed/>
    <w:rsid w:val="00FF5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hjelpelinjen.no"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rus-ost.no/file=5364" TargetMode="External"/><Relationship Id="rId7" Type="http://schemas.openxmlformats.org/officeDocument/2006/relationships/footnotes" Target="footnotes.xml"/><Relationship Id="rId12" Type="http://schemas.openxmlformats.org/officeDocument/2006/relationships/hyperlink" Target="https://www.google.no/url?sa=i&amp;rct=j&amp;q=&amp;esrc=s&amp;source=images&amp;cd=&amp;cad=rja&amp;uact=8&amp;ved=0ahUKEwjwqO3v6YPWAhXhHJoKHfp0CBIQjRwIBw&amp;url=https://ditpepperngror.wordpress.com/2013/03/22/tilbake-til-hverdagen/&amp;psig=AFQjCNE-_dCIVV2hvEGdN-GanwIvUSqlfw&amp;ust=1504349780643751" TargetMode="External"/><Relationship Id="rId17" Type="http://schemas.openxmlformats.org/officeDocument/2006/relationships/image" Target="media/image4.w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helsenorge.no/Selvbetjening/Sider/Mine-vaksiner/Om-Mine-vaksiner.aspx" TargetMode="External"/><Relationship Id="rId20" Type="http://schemas.openxmlformats.org/officeDocument/2006/relationships/hyperlink" Target="https://khp.fhi.no/PDFVindu.aspx?Nr=030107&amp;sp=1&amp;PDFAar=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google.no/url?sa=i&amp;rct=j&amp;q=&amp;esrc=s&amp;source=imgres&amp;cd=&amp;cad=rja&amp;uact=8&amp;ved=0ahUKEwihpqTk04PWAhWFNpoKHWgtAaIQjRwIBw&amp;url=https://pixabay.com/en/photos/pharmacist/&amp;psig=AFQjCNETKpP4HFXzzlI1xq0GoJUdxVuGow&amp;ust=1504343876043417" TargetMode="External"/><Relationship Id="rId5" Type="http://schemas.openxmlformats.org/officeDocument/2006/relationships/settings" Target="settings.xml"/><Relationship Id="rId15" Type="http://schemas.openxmlformats.org/officeDocument/2006/relationships/hyperlink" Target="http://www.fhi.no-vaksiner" TargetMode="External"/><Relationship Id="rId23" Type="http://schemas.openxmlformats.org/officeDocument/2006/relationships/hyperlink" Target="http://norskeapps.net/iphone-ipad/utdanning/hjelpehanda-btuqdeu.html" TargetMode="External"/><Relationship Id="rId28" Type="http://schemas.openxmlformats.org/officeDocument/2006/relationships/theme" Target="theme/theme1.xml"/><Relationship Id="rId10" Type="http://schemas.openxmlformats.org/officeDocument/2006/relationships/hyperlink" Target="http://www.google.no/url?sa=i&amp;rct=j&amp;q=&amp;esrc=s&amp;source=images&amp;cd=&amp;cad=rja&amp;uact=8&amp;ved=2ahUKEwjsw8W-pfPbAhUCBywKHfMUAb0QjRx6BAgBEAU&amp;url=http://archive.is/qX6P&amp;psig=AOvVaw0u6yba5TsgNtPfZA3Vz1Mv&amp;ust=1530169953455277"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ene.barth@bva.oslo.kommune.no"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D6377-DBA7-4210-BB1A-46C50320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7C49E618.dotm</Template>
  <TotalTime>1</TotalTime>
  <Pages>12</Pages>
  <Words>2655</Words>
  <Characters>14073</Characters>
  <Application>Microsoft Office Word</Application>
  <DocSecurity>4</DocSecurity>
  <Lines>117</Lines>
  <Paragraphs>33</Paragraphs>
  <ScaleCrop>false</ScaleCrop>
  <HeadingPairs>
    <vt:vector size="2" baseType="variant">
      <vt:variant>
        <vt:lpstr>Tittel</vt:lpstr>
      </vt:variant>
      <vt:variant>
        <vt:i4>1</vt:i4>
      </vt:variant>
    </vt:vector>
  </HeadingPairs>
  <TitlesOfParts>
    <vt:vector size="1" baseType="lpstr">
      <vt:lpstr>Informasjonshefte om skolehelsetjenesten ved Midtstuen skole</vt:lpstr>
    </vt:vector>
  </TitlesOfParts>
  <Company>Oslo kommune</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Informasjonshefte om skolehelsetjenesten ved Midtstuen skole</dc:title>
  <dc:creator>Nina Syveen Jensen</dc:creator>
  <cp:lastModifiedBy>Svein Kåre Søvde</cp:lastModifiedBy>
  <cp:revision>2</cp:revision>
  <cp:lastPrinted>2018-06-27T07:56:00Z</cp:lastPrinted>
  <dcterms:created xsi:type="dcterms:W3CDTF">2019-08-05T11:13:00Z</dcterms:created>
  <dcterms:modified xsi:type="dcterms:W3CDTF">2019-08-05T11:13:00Z</dcterms:modified>
</cp:coreProperties>
</file>